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587" w:rsidRDefault="004C6587" w:rsidP="004C6587">
      <w:pPr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  <w:lang w:eastAsia="it-IT"/>
        </w:rPr>
        <w:drawing>
          <wp:inline distT="0" distB="0" distL="0" distR="0">
            <wp:extent cx="1422400" cy="444500"/>
            <wp:effectExtent l="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oncamere_er_colori_112_3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375" w:rsidRDefault="00EA1375" w:rsidP="004C6587">
      <w:pPr>
        <w:jc w:val="center"/>
        <w:rPr>
          <w:b/>
          <w:bCs/>
          <w:sz w:val="48"/>
          <w:szCs w:val="48"/>
        </w:rPr>
      </w:pPr>
    </w:p>
    <w:p w:rsidR="00824190" w:rsidRDefault="004C6587" w:rsidP="004C6587">
      <w:pPr>
        <w:jc w:val="center"/>
        <w:rPr>
          <w:b/>
          <w:bCs/>
          <w:sz w:val="48"/>
          <w:szCs w:val="48"/>
        </w:rPr>
      </w:pPr>
      <w:r w:rsidRPr="004C6587">
        <w:rPr>
          <w:b/>
          <w:bCs/>
          <w:sz w:val="48"/>
          <w:szCs w:val="48"/>
        </w:rPr>
        <w:t>Crescere in digitale</w:t>
      </w:r>
    </w:p>
    <w:p w:rsidR="00824190" w:rsidRPr="00824190" w:rsidRDefault="00824190" w:rsidP="004C6587">
      <w:pPr>
        <w:jc w:val="center"/>
        <w:rPr>
          <w:b/>
          <w:bCs/>
          <w:sz w:val="36"/>
          <w:szCs w:val="36"/>
        </w:rPr>
      </w:pPr>
      <w:r w:rsidRPr="00824190">
        <w:rPr>
          <w:b/>
          <w:bCs/>
          <w:sz w:val="36"/>
          <w:szCs w:val="36"/>
        </w:rPr>
        <w:t>Il sistema camerale e Google</w:t>
      </w:r>
      <w:r>
        <w:rPr>
          <w:b/>
          <w:bCs/>
          <w:sz w:val="36"/>
          <w:szCs w:val="36"/>
        </w:rPr>
        <w:t xml:space="preserve"> sulle galassie dei mestieri digitali</w:t>
      </w:r>
    </w:p>
    <w:p w:rsidR="00824190" w:rsidRDefault="00824190" w:rsidP="004C6587">
      <w:pPr>
        <w:jc w:val="center"/>
        <w:rPr>
          <w:b/>
          <w:bCs/>
          <w:i/>
        </w:rPr>
      </w:pPr>
    </w:p>
    <w:p w:rsidR="0072398B" w:rsidRDefault="0072398B" w:rsidP="004C6587">
      <w:pPr>
        <w:jc w:val="center"/>
        <w:rPr>
          <w:b/>
          <w:bCs/>
          <w:i/>
        </w:rPr>
      </w:pPr>
      <w:r w:rsidRPr="00934F51">
        <w:rPr>
          <w:b/>
          <w:bCs/>
          <w:i/>
        </w:rPr>
        <w:t xml:space="preserve">Evento info-formativo  </w:t>
      </w:r>
      <w:r w:rsidR="00274D41">
        <w:rPr>
          <w:b/>
          <w:bCs/>
          <w:i/>
        </w:rPr>
        <w:t xml:space="preserve">organizzato </w:t>
      </w:r>
      <w:r w:rsidR="00934F51" w:rsidRPr="00934F51">
        <w:rPr>
          <w:b/>
          <w:bCs/>
          <w:i/>
        </w:rPr>
        <w:t xml:space="preserve">nell’ambito della </w:t>
      </w:r>
      <w:r w:rsidRPr="00934F51">
        <w:rPr>
          <w:b/>
          <w:bCs/>
          <w:i/>
        </w:rPr>
        <w:t>GOW – Get OnLine Week</w:t>
      </w:r>
      <w:r w:rsidR="00274D41">
        <w:rPr>
          <w:b/>
          <w:bCs/>
          <w:i/>
        </w:rPr>
        <w:t xml:space="preserve"> 2017</w:t>
      </w:r>
    </w:p>
    <w:p w:rsidR="00824190" w:rsidRPr="00934F51" w:rsidRDefault="00824190" w:rsidP="004C6587">
      <w:pPr>
        <w:jc w:val="center"/>
        <w:rPr>
          <w:b/>
          <w:bCs/>
          <w:i/>
        </w:rPr>
      </w:pPr>
    </w:p>
    <w:p w:rsidR="004C6587" w:rsidRPr="00824190" w:rsidRDefault="004C6587" w:rsidP="004C6587">
      <w:pPr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824190">
        <w:rPr>
          <w:rFonts w:ascii="Arial" w:hAnsi="Arial" w:cs="Arial"/>
          <w:b/>
          <w:bCs/>
          <w:i/>
          <w:sz w:val="18"/>
          <w:szCs w:val="18"/>
        </w:rPr>
        <w:t>28 marzo 2017 dalle 11 alle 14</w:t>
      </w:r>
    </w:p>
    <w:p w:rsidR="00824190" w:rsidRPr="00824190" w:rsidRDefault="00824190" w:rsidP="004C6587">
      <w:pPr>
        <w:jc w:val="center"/>
        <w:rPr>
          <w:rFonts w:ascii="Arial" w:hAnsi="Arial" w:cs="Arial"/>
          <w:b/>
          <w:bCs/>
          <w:i/>
          <w:sz w:val="18"/>
          <w:szCs w:val="18"/>
        </w:rPr>
      </w:pPr>
    </w:p>
    <w:p w:rsidR="004C6587" w:rsidRPr="00824190" w:rsidRDefault="00824190" w:rsidP="004C6587">
      <w:pPr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824190">
        <w:rPr>
          <w:rFonts w:ascii="Arial" w:hAnsi="Arial" w:cs="Arial"/>
          <w:b/>
          <w:bCs/>
          <w:i/>
          <w:sz w:val="18"/>
          <w:szCs w:val="18"/>
        </w:rPr>
        <w:t xml:space="preserve">Fondazione Aldini Valeriani, Via Sario Bassanelli 9 - </w:t>
      </w:r>
      <w:r w:rsidR="004C6587" w:rsidRPr="00824190">
        <w:rPr>
          <w:rFonts w:ascii="Arial" w:hAnsi="Arial" w:cs="Arial"/>
          <w:b/>
          <w:bCs/>
          <w:i/>
          <w:sz w:val="18"/>
          <w:szCs w:val="18"/>
        </w:rPr>
        <w:t>Bologna</w:t>
      </w:r>
    </w:p>
    <w:p w:rsidR="004C6587" w:rsidRPr="00EA1375" w:rsidRDefault="004C6587" w:rsidP="004C6587">
      <w:pPr>
        <w:rPr>
          <w:rFonts w:ascii="Arial" w:hAnsi="Arial" w:cs="Arial"/>
          <w:b/>
          <w:bCs/>
        </w:rPr>
      </w:pPr>
    </w:p>
    <w:p w:rsidR="004C6587" w:rsidRPr="00EA1375" w:rsidRDefault="004C6587" w:rsidP="004C6587">
      <w:pPr>
        <w:rPr>
          <w:rFonts w:ascii="Arial" w:hAnsi="Arial" w:cs="Arial"/>
        </w:rPr>
      </w:pPr>
    </w:p>
    <w:p w:rsidR="00EA1375" w:rsidRPr="00EA1375" w:rsidRDefault="00EA1375" w:rsidP="00824190">
      <w:pPr>
        <w:jc w:val="both"/>
        <w:rPr>
          <w:rFonts w:ascii="Arial" w:hAnsi="Arial" w:cs="Arial"/>
          <w:b/>
          <w:bCs/>
        </w:rPr>
      </w:pPr>
      <w:r w:rsidRPr="00EA1375">
        <w:rPr>
          <w:rFonts w:ascii="Arial" w:hAnsi="Arial" w:cs="Arial"/>
          <w:color w:val="000000"/>
        </w:rPr>
        <w:t>Che il digitale sia indispensabile a tutti i settori non è più un mistero, ma qual è il contributo che ogni settore può dare al digitale? Crescere in Digitale ci aiuterà a scoprire come</w:t>
      </w:r>
    </w:p>
    <w:p w:rsidR="00824190" w:rsidRDefault="00824190" w:rsidP="00824190">
      <w:pPr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:rsidR="00824190" w:rsidRDefault="00824190" w:rsidP="004C6587">
      <w:pPr>
        <w:rPr>
          <w:rFonts w:ascii="Arial" w:hAnsi="Arial" w:cs="Arial"/>
          <w:b/>
          <w:bCs/>
        </w:rPr>
      </w:pPr>
    </w:p>
    <w:p w:rsidR="004C6587" w:rsidRDefault="004C6587" w:rsidP="004C6587">
      <w:pPr>
        <w:rPr>
          <w:rFonts w:ascii="Arial" w:hAnsi="Arial" w:cs="Arial"/>
        </w:rPr>
      </w:pPr>
      <w:r w:rsidRPr="00EA1375">
        <w:rPr>
          <w:rFonts w:ascii="Arial" w:hAnsi="Arial" w:cs="Arial"/>
          <w:b/>
          <w:bCs/>
        </w:rPr>
        <w:t>Programma</w:t>
      </w:r>
      <w:r w:rsidRPr="00EA1375">
        <w:rPr>
          <w:rFonts w:ascii="Arial" w:hAnsi="Arial" w:cs="Arial"/>
        </w:rPr>
        <w:t xml:space="preserve">: </w:t>
      </w:r>
    </w:p>
    <w:p w:rsidR="00824190" w:rsidRPr="00EA1375" w:rsidRDefault="00824190" w:rsidP="004C6587">
      <w:pPr>
        <w:rPr>
          <w:rFonts w:ascii="Arial" w:hAnsi="Arial" w:cs="Arial"/>
        </w:rPr>
      </w:pPr>
    </w:p>
    <w:p w:rsidR="004C6587" w:rsidRPr="00EA1375" w:rsidRDefault="004C6587" w:rsidP="004C6587">
      <w:pPr>
        <w:rPr>
          <w:rFonts w:ascii="Arial" w:hAnsi="Arial" w:cs="Arial"/>
        </w:rPr>
      </w:pPr>
    </w:p>
    <w:p w:rsidR="00EA1375" w:rsidRPr="00EA1375" w:rsidRDefault="00EA1375" w:rsidP="00EA1375">
      <w:pPr>
        <w:pStyle w:val="Normale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A1375">
        <w:rPr>
          <w:rFonts w:ascii="Arial" w:hAnsi="Arial" w:cs="Arial"/>
          <w:color w:val="000000"/>
          <w:sz w:val="22"/>
          <w:szCs w:val="22"/>
        </w:rPr>
        <w:t xml:space="preserve">11/11.40 </w:t>
      </w:r>
      <w:r w:rsidR="00824190">
        <w:rPr>
          <w:rFonts w:ascii="Arial" w:hAnsi="Arial" w:cs="Arial"/>
          <w:color w:val="000000"/>
          <w:sz w:val="22"/>
          <w:szCs w:val="22"/>
        </w:rPr>
        <w:t>C</w:t>
      </w:r>
      <w:r w:rsidRPr="00EA1375">
        <w:rPr>
          <w:rFonts w:ascii="Arial" w:hAnsi="Arial" w:cs="Arial"/>
          <w:color w:val="000000"/>
          <w:sz w:val="22"/>
          <w:szCs w:val="22"/>
        </w:rPr>
        <w:t>ompetenze e crescita digitale: Unioncamere e Google ci raccontano il progetto e come sta andando</w:t>
      </w:r>
    </w:p>
    <w:p w:rsidR="00EA1375" w:rsidRPr="00EA1375" w:rsidRDefault="00EA1375" w:rsidP="00EA1375">
      <w:pPr>
        <w:pStyle w:val="NormaleWe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EA1375" w:rsidRPr="00EA1375" w:rsidRDefault="00EA1375" w:rsidP="00EA1375">
      <w:pPr>
        <w:pStyle w:val="Normale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A1375">
        <w:rPr>
          <w:rFonts w:ascii="Arial" w:hAnsi="Arial" w:cs="Arial"/>
          <w:color w:val="000000"/>
          <w:sz w:val="22"/>
          <w:szCs w:val="22"/>
        </w:rPr>
        <w:t xml:space="preserve">11.40/13.15 In diretta dal mondo reale: cosa ci racconta chi ha già fatto </w:t>
      </w:r>
      <w:proofErr w:type="spellStart"/>
      <w:r w:rsidRPr="00EA1375">
        <w:rPr>
          <w:rFonts w:ascii="Arial" w:hAnsi="Arial" w:cs="Arial"/>
          <w:color w:val="000000"/>
          <w:sz w:val="22"/>
          <w:szCs w:val="22"/>
        </w:rPr>
        <w:t>CiD</w:t>
      </w:r>
      <w:proofErr w:type="spellEnd"/>
    </w:p>
    <w:p w:rsidR="00EA1375" w:rsidRPr="00EA1375" w:rsidRDefault="00EA1375" w:rsidP="00EA1375">
      <w:pPr>
        <w:pStyle w:val="Paragrafoelenco"/>
        <w:rPr>
          <w:rFonts w:ascii="Arial" w:hAnsi="Arial" w:cs="Arial"/>
          <w:color w:val="000000"/>
        </w:rPr>
      </w:pPr>
    </w:p>
    <w:p w:rsidR="00EA1375" w:rsidRPr="00EA1375" w:rsidRDefault="00EA1375" w:rsidP="00EA1375">
      <w:pPr>
        <w:pStyle w:val="NormaleWe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EA1375" w:rsidRPr="00EA1375" w:rsidRDefault="00EA1375" w:rsidP="00EA1375">
      <w:pPr>
        <w:pStyle w:val="Normale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A1375">
        <w:rPr>
          <w:rFonts w:ascii="Arial" w:hAnsi="Arial" w:cs="Arial"/>
          <w:color w:val="000000"/>
          <w:sz w:val="22"/>
          <w:szCs w:val="22"/>
        </w:rPr>
        <w:t xml:space="preserve">13.15/13.45 </w:t>
      </w:r>
      <w:r w:rsidR="00824190">
        <w:rPr>
          <w:rFonts w:ascii="Arial" w:hAnsi="Arial" w:cs="Arial"/>
          <w:color w:val="000000"/>
          <w:sz w:val="22"/>
          <w:szCs w:val="22"/>
        </w:rPr>
        <w:t>I</w:t>
      </w:r>
      <w:r w:rsidRPr="00EA1375">
        <w:rPr>
          <w:rFonts w:ascii="Arial" w:hAnsi="Arial" w:cs="Arial"/>
          <w:color w:val="000000"/>
          <w:sz w:val="22"/>
          <w:szCs w:val="22"/>
        </w:rPr>
        <w:t>l Gioco delle Galassie  </w:t>
      </w:r>
    </w:p>
    <w:p w:rsidR="00EA1375" w:rsidRPr="00EA1375" w:rsidRDefault="00EA1375" w:rsidP="00EA1375">
      <w:pPr>
        <w:pStyle w:val="NormaleWe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EA1375" w:rsidRPr="00EA1375" w:rsidRDefault="00EA1375" w:rsidP="00EA1375">
      <w:pPr>
        <w:numPr>
          <w:ilvl w:val="0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</w:rPr>
      </w:pPr>
      <w:r w:rsidRPr="00EA1375">
        <w:rPr>
          <w:rFonts w:ascii="Arial" w:hAnsi="Arial" w:cs="Arial"/>
          <w:color w:val="000000"/>
        </w:rPr>
        <w:t xml:space="preserve">13.45/14.00 </w:t>
      </w:r>
      <w:r w:rsidR="00824190">
        <w:rPr>
          <w:rFonts w:ascii="Arial" w:hAnsi="Arial" w:cs="Arial"/>
          <w:color w:val="000000"/>
        </w:rPr>
        <w:t>Domande e risposte</w:t>
      </w:r>
      <w:r w:rsidRPr="00EA1375">
        <w:rPr>
          <w:rFonts w:ascii="Arial" w:hAnsi="Arial" w:cs="Arial"/>
          <w:color w:val="000000"/>
        </w:rPr>
        <w:t xml:space="preserve"> </w:t>
      </w:r>
    </w:p>
    <w:p w:rsidR="004C6587" w:rsidRDefault="004C6587" w:rsidP="004C6587">
      <w:pPr>
        <w:rPr>
          <w:rFonts w:ascii="Arial" w:hAnsi="Arial" w:cs="Arial"/>
        </w:rPr>
      </w:pPr>
    </w:p>
    <w:p w:rsidR="00824190" w:rsidRPr="00EA1375" w:rsidRDefault="00824190" w:rsidP="004C6587">
      <w:pPr>
        <w:rPr>
          <w:rFonts w:ascii="Arial" w:hAnsi="Arial" w:cs="Arial"/>
        </w:rPr>
      </w:pPr>
    </w:p>
    <w:p w:rsidR="00EA1375" w:rsidRPr="00EA1375" w:rsidRDefault="00EA1375" w:rsidP="00EA1375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EA1375">
        <w:rPr>
          <w:rFonts w:ascii="Arial" w:hAnsi="Arial" w:cs="Arial"/>
          <w:color w:val="000000"/>
          <w:sz w:val="22"/>
          <w:szCs w:val="22"/>
        </w:rPr>
        <w:t xml:space="preserve">Presenta e Modera Carmine Nigro “Project &amp; Community Manager” di Crescere in Digitale </w:t>
      </w:r>
    </w:p>
    <w:p w:rsidR="00EA1375" w:rsidRDefault="00EA1375" w:rsidP="00EA1375">
      <w:pPr>
        <w:pStyle w:val="NormaleWeb"/>
        <w:spacing w:before="0" w:beforeAutospacing="0" w:after="0" w:afterAutospacing="0"/>
      </w:pPr>
    </w:p>
    <w:p w:rsidR="00824190" w:rsidRDefault="00824190" w:rsidP="00EA1375">
      <w:pPr>
        <w:pStyle w:val="NormaleWeb"/>
        <w:spacing w:before="0" w:beforeAutospacing="0" w:after="0" w:afterAutospacing="0"/>
      </w:pPr>
    </w:p>
    <w:p w:rsidR="004C6587" w:rsidRDefault="004C6587" w:rsidP="004C6587"/>
    <w:p w:rsidR="00443697" w:rsidRDefault="00443697"/>
    <w:sectPr w:rsidR="004436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98B" w:rsidRDefault="0072398B" w:rsidP="0072398B">
      <w:r>
        <w:separator/>
      </w:r>
    </w:p>
  </w:endnote>
  <w:endnote w:type="continuationSeparator" w:id="0">
    <w:p w:rsidR="0072398B" w:rsidRDefault="0072398B" w:rsidP="0072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98B" w:rsidRDefault="0072398B" w:rsidP="0072398B">
      <w:r>
        <w:separator/>
      </w:r>
    </w:p>
  </w:footnote>
  <w:footnote w:type="continuationSeparator" w:id="0">
    <w:p w:rsidR="0072398B" w:rsidRDefault="0072398B" w:rsidP="00723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A2992"/>
    <w:multiLevelType w:val="multilevel"/>
    <w:tmpl w:val="0F96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37532C"/>
    <w:multiLevelType w:val="hybridMultilevel"/>
    <w:tmpl w:val="F82C4D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587"/>
    <w:rsid w:val="00274D41"/>
    <w:rsid w:val="00443697"/>
    <w:rsid w:val="004C6587"/>
    <w:rsid w:val="0072398B"/>
    <w:rsid w:val="00824190"/>
    <w:rsid w:val="00934F51"/>
    <w:rsid w:val="00EA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6587"/>
    <w:pPr>
      <w:spacing w:after="0" w:line="240" w:lineRule="auto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C6587"/>
    <w:pPr>
      <w:ind w:left="720"/>
      <w:contextualSpacing/>
    </w:pPr>
  </w:style>
  <w:style w:type="character" w:customStyle="1" w:styleId="xbe">
    <w:name w:val="_xbe"/>
    <w:basedOn w:val="Carpredefinitoparagrafo"/>
    <w:rsid w:val="004C658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65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658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239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398B"/>
    <w:rPr>
      <w:rFonts w:ascii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239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398B"/>
    <w:rPr>
      <w:rFonts w:ascii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EA137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6587"/>
    <w:pPr>
      <w:spacing w:after="0" w:line="240" w:lineRule="auto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C6587"/>
    <w:pPr>
      <w:ind w:left="720"/>
      <w:contextualSpacing/>
    </w:pPr>
  </w:style>
  <w:style w:type="character" w:customStyle="1" w:styleId="xbe">
    <w:name w:val="_xbe"/>
    <w:basedOn w:val="Carpredefinitoparagrafo"/>
    <w:rsid w:val="004C658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65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658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239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398B"/>
    <w:rPr>
      <w:rFonts w:ascii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239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398B"/>
    <w:rPr>
      <w:rFonts w:ascii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EA137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 Padovani</dc:creator>
  <cp:lastModifiedBy>Gianna Padovani</cp:lastModifiedBy>
  <cp:revision>2</cp:revision>
  <dcterms:created xsi:type="dcterms:W3CDTF">2017-02-16T11:04:00Z</dcterms:created>
  <dcterms:modified xsi:type="dcterms:W3CDTF">2017-02-16T11:04:00Z</dcterms:modified>
</cp:coreProperties>
</file>