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1" w:rsidRPr="00F5383E" w:rsidRDefault="005D2A31" w:rsidP="007220B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it-IT"/>
        </w:rPr>
      </w:pPr>
      <w:bookmarkStart w:id="0" w:name="keywords"/>
      <w:r w:rsidRPr="00F5383E">
        <w:rPr>
          <w:rFonts w:ascii="Tahoma" w:hAnsi="Tahoma" w:cs="Tahoma"/>
          <w:b/>
          <w:sz w:val="20"/>
          <w:szCs w:val="20"/>
          <w:lang w:eastAsia="it-IT"/>
        </w:rPr>
        <w:t>LIST OF TECHNOLOGY KEYWORDS</w:t>
      </w:r>
      <w:bookmarkEnd w:id="0"/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ELECTRONICS, IT AND TELECOMMS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Electronics, Microelectronics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Automation, Robotics Control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Digital Systems, Digital Representation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Electronic circuits, components and equipment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Electronic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Embedded Systems and Real Time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High Frequency Technology, Microwaves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Magnetic and superconductory materials/devices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Microengineering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Micromachining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Nanotechnologies related to electronics and microelectronics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Optical Networks and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Peripherals Technologies (Mass Data Storage, Display Technologies) related to electronics and microelectronics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Printed circuits and integrated circuits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Quantum Informatics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Semiconductors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Smart cards and access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Environmental and Biometrics Sensors, Actuators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val="en-US" w:eastAsia="it-IT"/>
        </w:rPr>
        <w:t>Information Processing, Information System, Workflow Management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Advanced Systems Architecture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Archivistics/Documentation/Technical Documentation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Artificial Intelligence (AI)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Computer Games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Computer Hardware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Computer Software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Computer Technology/Graphics, Meta Computing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Data Processing / Data Interchange, Middleware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Data Protection, Storage Technology, Cryptography, Data Security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Databases, Database Management, Data Mining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Electronic Commerce, Electronic Payment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Imaging, Image Processing, Pattern Recognition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Information Technology/Informatics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Internet Technologies/Communication (Wireless, Wi-Fi, Bluetooth)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Knowledge Management, Process Management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Simulation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Speech Processing/Technology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User Interfaces, Usability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Electronic Signature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Building Automation Software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Remote Control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Smart Appliances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IT and Telematics Applications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Applications for Health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Applications for Tourism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Applications for Transport and Logistics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ASP Application Service Providing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e-Government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Environment Management Systems &amp; Documental Management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GIS Geographical Information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CRM - Customer relationship Management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Quality Management System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Maintenance Management System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Operation Planning and Scheduler System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Didactic System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ICM - Internet Content Management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Analysis Risk Management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Work Hygiene and Safety Management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Multimedia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Cultural Heritage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E-Learning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E-Publishing, Digital Content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Human Language Technologies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Information Filtering, Semantics, Statistics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Visualisation, Virtual Reality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Telecommunications, Networking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Audiovisual Equipment and Communication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Broadband Technologies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Mobile Communications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Narrow Band Technologies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Network Technology, Network Security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Radar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Research Networking, GRID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SatelliteTechnology/Systems/Positioning/Communication in GPS - Global Positioning System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Signal Processing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Hi-Fi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Description to Sound and Music Computing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Description Image/Video Computing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Communications Protocols, Interoperability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Residential Gateaway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val="en-US"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val="en-US" w:eastAsia="it-IT"/>
        </w:rPr>
        <w:t>INDUSTRIAL MANUFACTURING, MATERIAL AND TRANSPORT TECHNOLOGIES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Design and Modelling / Prototypes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Industrial Manufacture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Cleaning (sandblasting, brushing)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Coatings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Drying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Erosion, Removal (spark erosion, flame cutting, laser/plasma cutting, electrochemical erosion, waterjet cutting)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Forming (rolling, forging, pressing, drawing)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Hardening, heat treatment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Joining techniques (riveting, screw driving, gluing)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Jointing (soldering, welding, sticking)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Machine Tools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Machining (turning, drilling, moulding, milling, planning, cutting)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Machining, fine (grinding, lapping)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Mixing (powder, etc.), separation (sorting, filtering)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Moulding, injection moulding, extrusion, sintering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Surface treatment (painting, galvano, polishing, CVD, PVD)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Process control and logistics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Plant Design and Maintenance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Packaging / Handling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Foil, fils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Laminate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Packaging for machines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Packaging for materials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Plastic bags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Construction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Building Materials, Components and Methods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Civil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Construction Equipment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Fire Resistance/Safety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Mechanical Engineering, Hydraulics, Vibration and Acoustic Engineering related to construction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Pipeline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Pulp Technology related to construction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Sensory/Multisensory Technology, Instrumentation related to construction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Simulation, Simulation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Sound Insulation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Vacuum / High Vacuum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Gas Safety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Security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Materials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Adhesives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Building materials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Ceramic Materials and Powders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Colours and varnish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Composite materials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Fine Chemicals, Dyes and Inks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Glass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Iron and Steel, Steelworks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Materials Handling Technology (solids, fluids, gases)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Metals and Alloys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Non-ferrous Metals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Optical Materials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Paper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Plastics, Polymers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Properties of Materials, Corrosion/Degradation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Rubber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Stone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Advanced Textile Materials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Transport Infrastructure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Air Transport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Intermodal Transport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Logistics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Railway Transport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Road Transport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Traffic Engineering / Control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Transhipment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Water Transport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Transport and Shipping Technologies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Design of Vehicles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Hybrid and Electric Vehicles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Railway Vehicles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Road Vehicles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Shipbuilding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Traction/Propulsion Systems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Aerospace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Aeronautical technology / Avionics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Aircraft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Helicopter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Satellite Navigation Systems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Space Exploration and Technology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OTHER INDUSTRIAL TECHNOLOGIES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Other Industrial Technologies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Cleaning Technology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 xml:space="preserve">Process Plant Engineering 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Apparatus Engineering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Chemical Technology and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Agro chemicals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Anorganic Substances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Colours, dyes related to Chemical Technology and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Electrical Engineering and Technology / Electrical Equipment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Man made fibres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Organic Substances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Pharmaceutics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Plastics and Rubber related to Chemical Technology and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Soaps, detergents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Special chemicals, intermediates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Care, Hygiene, Beauty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Textiles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Component adhesives for strengthening of seam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Dry filling related to Textiles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Dyeing related to Textiles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Finisher related to Textiles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Non weaving related to Textiles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Solvent based glues for strengthening of edges and seam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Thermoplastic textile fibres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Weaving related to Textiles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Woven technical textiles for industrial applications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Footwear / Leather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Dry filling related to Footwear / Leather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Dyes related to Footwear / Leather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Tanned leather process related to Footwear / Leather Technology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Sound Engineering/Technology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Mining Technologies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Printing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Flexography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Printed Reel Material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Household Goods &amp; Appliances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808000"/>
          <w:sz w:val="20"/>
          <w:szCs w:val="20"/>
          <w:lang w:eastAsia="it-IT"/>
        </w:rPr>
        <w:t>ENERGY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Energy Storage and Transport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Heat storage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Heat transport and supply, district heating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Storage of electricity, batteries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Transmission of electricity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Transport and storage of gas and liquid fuels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Transport and storage of hydrogen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Energy production, transmission and conversion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Fuel cell, hydrogen production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Fuel liquefaction, gasification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Furnace technology, construction of heating boilers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Generators, electric engines and power converters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Heat exchangers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Heat pump, cooling technologies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Heating, ventilation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Turbines, fluid machinery, reciprocating engines, combined heat and power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Fossil Energy Sources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Coal and Hydrocarbons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Gaseous fossil fuel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Solid fossil fuel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Liquid fossil fuel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Nuclear Fission / Nuclear Fusion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Renewable Sources of Energy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Gaseous biomass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Geothermal Energy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Hydropower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Liquid biomass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Photovoltaics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Solar/Thermal energy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Solid biomass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Unconventional and Alternative Energies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Waste incineration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Wind energy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Rational use of energy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Energy management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Lighting, illumination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Process optimisation, waste heat utilisation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Thermal insulation, energy efficiency in buildings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Other Energy Topics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Combustion, Flames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Fuel Technology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PHYSICAL AND EXACT SCIENCES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Astronomy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Chemistry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Analytical Chemistry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Computational Chemistry and Modelling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Inorganic Chemistry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Organic Chemistry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Petrochemistry, Petroleum Engineering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Earth Sciences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Geology, Geological Engineering, Geotechnics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Oceanography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Tectonics, Seismology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Mathematics, Statistics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Algorithms and Complexity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Mathematical modelling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Statistical Analysis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Meteorology / Climatology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Biosensor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Moisture sensors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Temperature monitoring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Physics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Acoustics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Astrophysics / Cosmology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Laser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Nuclear Physics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Physics of Fluids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Sensors/Multisensor Technology, Instrumentation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Solid state physics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Thermodynamics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Vibration and Acoustic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Optics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Mechanical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Micro-Mechanics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Hydraulics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Separation Technologies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Filtration and Membrane Processes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Extraction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Adsorption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Distillation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Sublimation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Other Processes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val="en-US" w:eastAsia="it-IT"/>
        </w:rPr>
        <w:t>Micro- and Nanotechnology related to physical and exact sciences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BIOLOGICAL SCIENCES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Medicine, Human Health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Biostatistics, Epidemiology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Care and Health Services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Clinical Research, Trials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Cytology, Cancerology, Oncology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Dentistry / Odontology, Stomatology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Diagnostics, Diagnosis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Diseases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Environmental Medicine, Social Medicine, Sports Medicine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Gene - DNA Therapy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Gerontology and Geriatrics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Heart and blood circulation illnesses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Electromedical and Medical Equipment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Medical Research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Medical Technology / Biomedical Engineering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Neurology, Brain Research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Pharmaceutical Products / Drugs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Physiology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Surgery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Virus, Virology / Antiobiotics / Bacteriology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Laboratory Equipment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Rescue and Emergency Equipment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Physiotherapy, Orthopaedic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val="en-US" w:eastAsia="it-IT"/>
        </w:rPr>
        <w:t>Single Use Products and Consumer Goods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Medical Textiles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Medical Furniture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Medical Biomaterials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Biology / Biotechnology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Biochemistry / Biophysics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Cellular and Molecular Biology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Enzymology / Protein Engineering / Fermentation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Genetic Engineering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In vitro Testing, Trials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Microbiology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Molecular design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Toxicology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Genome Research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Bioinformatics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Gene Expression, Proteom Research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Population genetics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val="en-US" w:eastAsia="it-IT"/>
        </w:rPr>
        <w:t>Micro- and Nanotechnology related to Biological sciences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AGRICULTURE AND MARINE RESOURCES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Agriculture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Agriculture Machinery /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Animal Production / Husbandry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Biocontrol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Crop Production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Horticulture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Pesticides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Precision agriculture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Seed coating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Veterinary Medicine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Sylviculture, Forestry, Forest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Forest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Paper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Pulp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Sylviculture, Forestry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Wood Products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Resources of the Sea, Fisheries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Aquaculture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Fish / Fisheries / Fishing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Marine Science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AGROFOOD INDUSTRY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Technologies for the food industry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Drink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Food Additives/Ingredients/Functional Food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Food Packaging / Handling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Food Processing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Food Technology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Food quality and safety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Detection and Analysis methods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Food Microbiology / Toxicology / Quality Control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Safe production methods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Tracability of food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Nutrition and Health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MEASUREMENTS AND STANDARDS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Measurement Tools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Acoustic Technology related to measurements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Analyses / Test Facilities and Methods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Chemical material testing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Electrical Technology related to measurements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Mechanical Technology related to measurements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Optical material testing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Optical Technology related to measurements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Other Non Destructive Testing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Sensor Technology related to measurements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Thermal material testing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Amplifier, A/D Transducer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Electronic measurement systems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Recording Devices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Reference Materials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Standards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Quality Standards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Technical Standards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PROTECTING MAN AND ENVIRONMENT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Safety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Acoustic safety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Assessment of Risk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Fire Safety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Hazardous Materials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Radiation Protection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Environment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Air Pollution / treatment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Biodiversity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Ecology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Environmental Engineering /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Measurement and Detection of Pollution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Natural Disasters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Remote sensing technology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Soil Pollution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Water Pollution / Treatment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Waste Management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Biotreatment / Compost / Bioconversion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Incineration and Pyrolysis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Land and Sea Disposal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 xml:space="preserve">Recycling, Recovery </w:t>
      </w:r>
    </w:p>
    <w:p w:rsidR="005D2A31" w:rsidRPr="00F5383E" w:rsidRDefault="005D2A31" w:rsidP="007220B8">
      <w:pPr>
        <w:numPr>
          <w:ilvl w:val="2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sz w:val="20"/>
          <w:szCs w:val="20"/>
          <w:lang w:eastAsia="it-IT"/>
        </w:rPr>
        <w:t>Radioactive Waste</w:t>
      </w:r>
    </w:p>
    <w:p w:rsidR="005D2A31" w:rsidRPr="00F5383E" w:rsidRDefault="005D2A31" w:rsidP="007220B8">
      <w:pPr>
        <w:numPr>
          <w:ilvl w:val="0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color w:val="C0504D"/>
          <w:sz w:val="20"/>
          <w:szCs w:val="20"/>
          <w:u w:val="single"/>
          <w:lang w:eastAsia="it-IT"/>
        </w:rPr>
      </w:pPr>
      <w:r w:rsidRPr="00F5383E">
        <w:rPr>
          <w:rFonts w:ascii="Tahoma" w:hAnsi="Tahoma" w:cs="Tahoma"/>
          <w:b/>
          <w:bCs/>
          <w:color w:val="C0504D"/>
          <w:sz w:val="20"/>
          <w:szCs w:val="20"/>
          <w:u w:val="single"/>
          <w:lang w:eastAsia="it-IT"/>
        </w:rPr>
        <w:t>SOCIAL AND ECONOMICS CONCERNS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val="en-US"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val="en-US" w:eastAsia="it-IT"/>
        </w:rPr>
        <w:t>Socio-economic development models, economic aspects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Education and Training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Information and media, society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Technology, Society and Employment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Infrastructures for social sciences and humanities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 xml:space="preserve">Citizens participation </w:t>
      </w:r>
    </w:p>
    <w:p w:rsidR="005D2A31" w:rsidRPr="00F5383E" w:rsidRDefault="005D2A31" w:rsidP="007220B8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it-IT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Foresight tools</w:t>
      </w:r>
    </w:p>
    <w:p w:rsidR="005D2A31" w:rsidRPr="00F5383E" w:rsidRDefault="005D2A31" w:rsidP="00F5383E">
      <w:pPr>
        <w:numPr>
          <w:ilvl w:val="1"/>
          <w:numId w:val="1"/>
        </w:numPr>
        <w:tabs>
          <w:tab w:val="left" w:pos="0"/>
          <w:tab w:val="left" w:pos="2410"/>
        </w:tabs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F5383E">
        <w:rPr>
          <w:rFonts w:ascii="Tahoma" w:hAnsi="Tahoma" w:cs="Tahoma"/>
          <w:b/>
          <w:bCs/>
          <w:color w:val="008000"/>
          <w:sz w:val="20"/>
          <w:szCs w:val="20"/>
          <w:lang w:eastAsia="it-IT"/>
        </w:rPr>
        <w:t>Sports and Leisure</w:t>
      </w:r>
    </w:p>
    <w:sectPr w:rsidR="005D2A31" w:rsidRPr="00F5383E" w:rsidSect="003316AB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31" w:rsidRDefault="005D2A31">
      <w:r>
        <w:separator/>
      </w:r>
    </w:p>
  </w:endnote>
  <w:endnote w:type="continuationSeparator" w:id="1">
    <w:p w:rsidR="005D2A31" w:rsidRDefault="005D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T 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31" w:rsidRDefault="005D2A31" w:rsidP="00C0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31" w:rsidRDefault="005D2A31" w:rsidP="00F538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31" w:rsidRDefault="005D2A31" w:rsidP="00C0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D2A31" w:rsidRDefault="005D2A31" w:rsidP="00F538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31" w:rsidRDefault="005D2A31">
      <w:r>
        <w:separator/>
      </w:r>
    </w:p>
  </w:footnote>
  <w:footnote w:type="continuationSeparator" w:id="1">
    <w:p w:rsidR="005D2A31" w:rsidRDefault="005D2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28"/>
      <w:gridCol w:w="3299"/>
      <w:gridCol w:w="2954"/>
    </w:tblGrid>
    <w:tr w:rsidR="005D2A31" w:rsidTr="00F5383E">
      <w:trPr>
        <w:trHeight w:val="1347"/>
        <w:jc w:val="center"/>
      </w:trPr>
      <w:tc>
        <w:tcPr>
          <w:tcW w:w="32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2A31" w:rsidRDefault="005D2A31" w:rsidP="002F41BB">
          <w:pPr>
            <w:pStyle w:val="Header"/>
            <w:jc w:val="center"/>
            <w:rPr>
              <w:rFonts w:ascii="Futura LT Light" w:hAnsi="Futura LT Light"/>
              <w:color w:val="000080"/>
              <w:spacing w:val="60"/>
            </w:rPr>
          </w:pPr>
          <w:r w:rsidRPr="009E14D9">
            <w:rPr>
              <w:rFonts w:ascii="Futura LT Light" w:hAnsi="Futura LT Light"/>
              <w:color w:val="000080"/>
              <w:sz w:val="24"/>
              <w:szCs w:val="24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35pt;height:77.25pt">
                <v:imagedata r:id="rId1" o:title=""/>
              </v:shape>
            </w:pict>
          </w:r>
        </w:p>
      </w:tc>
      <w:tc>
        <w:tcPr>
          <w:tcW w:w="3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2A31" w:rsidRDefault="005D2A31" w:rsidP="002F41BB">
          <w:pPr>
            <w:pStyle w:val="Header"/>
            <w:jc w:val="center"/>
            <w:rPr>
              <w:rFonts w:ascii="Futura LT Book" w:hAnsi="Futura LT Book"/>
              <w:color w:val="000080"/>
              <w:spacing w:val="60"/>
            </w:rPr>
          </w:pPr>
          <w:r w:rsidRPr="0057790F">
            <w:rPr>
              <w:rFonts w:ascii="Tahoma" w:hAnsi="Tahoma" w:cs="Tahoma"/>
            </w:rPr>
            <w:pict>
              <v:shape id="_x0000_i1029" type="#_x0000_t75" style="width:2in;height:38.25pt">
                <v:imagedata r:id="rId2" o:title=""/>
              </v:shape>
            </w:pict>
          </w:r>
        </w:p>
      </w:tc>
      <w:tc>
        <w:tcPr>
          <w:tcW w:w="29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2A31" w:rsidRDefault="005D2A31" w:rsidP="002F41BB">
          <w:pPr>
            <w:pStyle w:val="Header"/>
            <w:jc w:val="center"/>
            <w:rPr>
              <w:rFonts w:ascii="Futura LT Light" w:hAnsi="Futura LT Light"/>
              <w:color w:val="000080"/>
              <w:sz w:val="24"/>
              <w:szCs w:val="24"/>
              <w:lang w:val="en-GB"/>
            </w:rPr>
          </w:pPr>
          <w:r>
            <w:rPr>
              <w:rFonts w:ascii="Futura LT Light" w:hAnsi="Futura LT Light"/>
              <w:color w:val="000080"/>
              <w:spacing w:val="60"/>
            </w:rPr>
            <w:pict>
              <v:shape id="_x0000_i1030" type="#_x0000_t75" style="width:98.25pt;height:73.5pt">
                <v:imagedata r:id="rId3" o:title=""/>
              </v:shape>
            </w:pict>
          </w:r>
        </w:p>
      </w:tc>
    </w:tr>
  </w:tbl>
  <w:p w:rsidR="005D2A31" w:rsidRDefault="005D2A31" w:rsidP="00F53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EC3"/>
    <w:multiLevelType w:val="multilevel"/>
    <w:tmpl w:val="4F1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0B8"/>
    <w:rsid w:val="001C5F62"/>
    <w:rsid w:val="002F41BB"/>
    <w:rsid w:val="00306E99"/>
    <w:rsid w:val="003316AB"/>
    <w:rsid w:val="0057790F"/>
    <w:rsid w:val="005D2A31"/>
    <w:rsid w:val="006A4FEF"/>
    <w:rsid w:val="007220B8"/>
    <w:rsid w:val="007C38EA"/>
    <w:rsid w:val="008F1AC3"/>
    <w:rsid w:val="009E14D9"/>
    <w:rsid w:val="00C034F9"/>
    <w:rsid w:val="00E12824"/>
    <w:rsid w:val="00E75DA6"/>
    <w:rsid w:val="00F5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38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A0B"/>
    <w:rPr>
      <w:lang w:eastAsia="en-US"/>
    </w:rPr>
  </w:style>
  <w:style w:type="character" w:styleId="PageNumber">
    <w:name w:val="page number"/>
    <w:basedOn w:val="DefaultParagraphFont"/>
    <w:uiPriority w:val="99"/>
    <w:rsid w:val="00F538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538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A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1718</Words>
  <Characters>9793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Bertella</cp:lastModifiedBy>
  <cp:revision>3</cp:revision>
  <dcterms:created xsi:type="dcterms:W3CDTF">2009-06-24T12:29:00Z</dcterms:created>
  <dcterms:modified xsi:type="dcterms:W3CDTF">2009-06-24T12:39:00Z</dcterms:modified>
</cp:coreProperties>
</file>