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bookmarkStart w:id="0" w:name="_Toc448399716"/>
      <w:bookmarkStart w:id="1" w:name="_Toc509407738"/>
      <w:r>
        <w:t>X</w:t>
      </w:r>
      <w:r w:rsidR="00FF4238">
        <w:t>.</w:t>
      </w:r>
      <w:r w:rsidR="00072096">
        <w:tab/>
        <w:t>Scenario economico</w:t>
      </w:r>
      <w:bookmarkEnd w:id="0"/>
      <w:bookmarkEnd w:id="1"/>
    </w:p>
    <w:p w:rsidR="004B18C5" w:rsidRDefault="004B18C5" w:rsidP="004B18C5"/>
    <w:p w:rsidR="00AF52FB" w:rsidRDefault="004B18C5">
      <w:pPr>
        <w:pStyle w:val="Sommario1"/>
        <w:tabs>
          <w:tab w:val="left" w:pos="660"/>
          <w:tab w:val="right" w:leader="dot" w:pos="934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9407738" w:history="1">
        <w:r w:rsidR="00AF52FB" w:rsidRPr="00B360AA">
          <w:rPr>
            <w:rStyle w:val="Collegamentoipertestuale"/>
            <w:noProof/>
          </w:rPr>
          <w:t>X.</w:t>
        </w:r>
        <w:r w:rsidR="00AF52FB">
          <w:rPr>
            <w:rFonts w:asciiTheme="minorHAnsi" w:eastAsiaTheme="minorEastAsia" w:hAnsiTheme="minorHAnsi" w:cstheme="minorBidi"/>
            <w:noProof/>
            <w:sz w:val="22"/>
            <w:szCs w:val="22"/>
          </w:rPr>
          <w:tab/>
        </w:r>
        <w:r w:rsidR="00AF52FB" w:rsidRPr="00B360AA">
          <w:rPr>
            <w:rStyle w:val="Collegamentoipertestuale"/>
            <w:noProof/>
          </w:rPr>
          <w:t>Scenario economico</w:t>
        </w:r>
        <w:r w:rsidR="00AF52FB">
          <w:rPr>
            <w:noProof/>
            <w:webHidden/>
          </w:rPr>
          <w:tab/>
        </w:r>
        <w:r w:rsidR="00AF52FB">
          <w:rPr>
            <w:noProof/>
            <w:webHidden/>
          </w:rPr>
          <w:fldChar w:fldCharType="begin"/>
        </w:r>
        <w:r w:rsidR="00AF52FB">
          <w:rPr>
            <w:noProof/>
            <w:webHidden/>
          </w:rPr>
          <w:instrText xml:space="preserve"> PAGEREF _Toc509407738 \h </w:instrText>
        </w:r>
        <w:r w:rsidR="00AF52FB">
          <w:rPr>
            <w:noProof/>
            <w:webHidden/>
          </w:rPr>
        </w:r>
        <w:r w:rsidR="00AF52FB">
          <w:rPr>
            <w:noProof/>
            <w:webHidden/>
          </w:rPr>
          <w:fldChar w:fldCharType="separate"/>
        </w:r>
        <w:r w:rsidR="00AF52FB">
          <w:rPr>
            <w:noProof/>
            <w:webHidden/>
          </w:rPr>
          <w:t>1</w:t>
        </w:r>
        <w:r w:rsidR="00AF52FB">
          <w:rPr>
            <w:noProof/>
            <w:webHidden/>
          </w:rPr>
          <w:fldChar w:fldCharType="end"/>
        </w:r>
      </w:hyperlink>
    </w:p>
    <w:p w:rsidR="00AF52FB" w:rsidRDefault="00431DD1">
      <w:pPr>
        <w:pStyle w:val="Sommario2"/>
        <w:tabs>
          <w:tab w:val="left" w:pos="1100"/>
          <w:tab w:val="right" w:leader="dot" w:pos="9346"/>
        </w:tabs>
        <w:rPr>
          <w:rFonts w:asciiTheme="minorHAnsi" w:eastAsiaTheme="minorEastAsia" w:hAnsiTheme="minorHAnsi" w:cstheme="minorBidi"/>
          <w:noProof/>
          <w:sz w:val="22"/>
          <w:szCs w:val="22"/>
        </w:rPr>
      </w:pPr>
      <w:hyperlink w:anchor="_Toc509407739" w:history="1">
        <w:r w:rsidR="00AF52FB" w:rsidRPr="00B360AA">
          <w:rPr>
            <w:rStyle w:val="Collegamentoipertestuale"/>
            <w:noProof/>
          </w:rPr>
          <w:t>X.1.</w:t>
        </w:r>
        <w:r w:rsidR="00AF52FB">
          <w:rPr>
            <w:rFonts w:asciiTheme="minorHAnsi" w:eastAsiaTheme="minorEastAsia" w:hAnsiTheme="minorHAnsi" w:cstheme="minorBidi"/>
            <w:noProof/>
            <w:sz w:val="22"/>
            <w:szCs w:val="22"/>
          </w:rPr>
          <w:tab/>
        </w:r>
        <w:r w:rsidR="00AF52FB" w:rsidRPr="00B360AA">
          <w:rPr>
            <w:rStyle w:val="Collegamentoipertestuale"/>
            <w:noProof/>
          </w:rPr>
          <w:t>Il quadro internazionale.</w:t>
        </w:r>
        <w:r w:rsidR="00AF52FB">
          <w:rPr>
            <w:noProof/>
            <w:webHidden/>
          </w:rPr>
          <w:tab/>
        </w:r>
        <w:r w:rsidR="00AF52FB">
          <w:rPr>
            <w:noProof/>
            <w:webHidden/>
          </w:rPr>
          <w:fldChar w:fldCharType="begin"/>
        </w:r>
        <w:r w:rsidR="00AF52FB">
          <w:rPr>
            <w:noProof/>
            <w:webHidden/>
          </w:rPr>
          <w:instrText xml:space="preserve"> PAGEREF _Toc509407739 \h </w:instrText>
        </w:r>
        <w:r w:rsidR="00AF52FB">
          <w:rPr>
            <w:noProof/>
            <w:webHidden/>
          </w:rPr>
        </w:r>
        <w:r w:rsidR="00AF52FB">
          <w:rPr>
            <w:noProof/>
            <w:webHidden/>
          </w:rPr>
          <w:fldChar w:fldCharType="separate"/>
        </w:r>
        <w:r w:rsidR="00AF52FB">
          <w:rPr>
            <w:noProof/>
            <w:webHidden/>
          </w:rPr>
          <w:t>2</w:t>
        </w:r>
        <w:r w:rsidR="00AF52FB">
          <w:rPr>
            <w:noProof/>
            <w:webHidden/>
          </w:rPr>
          <w:fldChar w:fldCharType="end"/>
        </w:r>
      </w:hyperlink>
    </w:p>
    <w:p w:rsidR="00AF52FB" w:rsidRDefault="00431DD1">
      <w:pPr>
        <w:pStyle w:val="Sommario2"/>
        <w:tabs>
          <w:tab w:val="left" w:pos="1100"/>
          <w:tab w:val="right" w:leader="dot" w:pos="9346"/>
        </w:tabs>
        <w:rPr>
          <w:rFonts w:asciiTheme="minorHAnsi" w:eastAsiaTheme="minorEastAsia" w:hAnsiTheme="minorHAnsi" w:cstheme="minorBidi"/>
          <w:noProof/>
          <w:sz w:val="22"/>
          <w:szCs w:val="22"/>
        </w:rPr>
      </w:pPr>
      <w:hyperlink w:anchor="_Toc509407740" w:history="1">
        <w:r w:rsidR="00AF52FB" w:rsidRPr="00B360AA">
          <w:rPr>
            <w:rStyle w:val="Collegamentoipertestuale"/>
            <w:noProof/>
          </w:rPr>
          <w:t>X.2.</w:t>
        </w:r>
        <w:r w:rsidR="00AF52FB">
          <w:rPr>
            <w:rFonts w:asciiTheme="minorHAnsi" w:eastAsiaTheme="minorEastAsia" w:hAnsiTheme="minorHAnsi" w:cstheme="minorBidi"/>
            <w:noProof/>
            <w:sz w:val="22"/>
            <w:szCs w:val="22"/>
          </w:rPr>
          <w:tab/>
        </w:r>
        <w:r w:rsidR="00AF52FB" w:rsidRPr="00B360AA">
          <w:rPr>
            <w:rStyle w:val="Collegamentoipertestuale"/>
            <w:noProof/>
          </w:rPr>
          <w:t>Il quadro nazionale.</w:t>
        </w:r>
        <w:r w:rsidR="00AF52FB">
          <w:rPr>
            <w:noProof/>
            <w:webHidden/>
          </w:rPr>
          <w:tab/>
        </w:r>
        <w:r w:rsidR="00AF52FB">
          <w:rPr>
            <w:noProof/>
            <w:webHidden/>
          </w:rPr>
          <w:fldChar w:fldCharType="begin"/>
        </w:r>
        <w:r w:rsidR="00AF52FB">
          <w:rPr>
            <w:noProof/>
            <w:webHidden/>
          </w:rPr>
          <w:instrText xml:space="preserve"> PAGEREF _Toc509407740 \h </w:instrText>
        </w:r>
        <w:r w:rsidR="00AF52FB">
          <w:rPr>
            <w:noProof/>
            <w:webHidden/>
          </w:rPr>
        </w:r>
        <w:r w:rsidR="00AF52FB">
          <w:rPr>
            <w:noProof/>
            <w:webHidden/>
          </w:rPr>
          <w:fldChar w:fldCharType="separate"/>
        </w:r>
        <w:r w:rsidR="00AF52FB">
          <w:rPr>
            <w:noProof/>
            <w:webHidden/>
          </w:rPr>
          <w:t>4</w:t>
        </w:r>
        <w:r w:rsidR="00AF52FB">
          <w:rPr>
            <w:noProof/>
            <w:webHidden/>
          </w:rPr>
          <w:fldChar w:fldCharType="end"/>
        </w:r>
      </w:hyperlink>
    </w:p>
    <w:p w:rsidR="00AF52FB" w:rsidRDefault="00431DD1">
      <w:pPr>
        <w:pStyle w:val="Sommario2"/>
        <w:tabs>
          <w:tab w:val="left" w:pos="1100"/>
          <w:tab w:val="right" w:leader="dot" w:pos="9346"/>
        </w:tabs>
        <w:rPr>
          <w:rFonts w:asciiTheme="minorHAnsi" w:eastAsiaTheme="minorEastAsia" w:hAnsiTheme="minorHAnsi" w:cstheme="minorBidi"/>
          <w:noProof/>
          <w:sz w:val="22"/>
          <w:szCs w:val="22"/>
        </w:rPr>
      </w:pPr>
      <w:hyperlink w:anchor="_Toc509407741" w:history="1">
        <w:r w:rsidR="00AF52FB" w:rsidRPr="00B360AA">
          <w:rPr>
            <w:rStyle w:val="Collegamentoipertestuale"/>
            <w:noProof/>
          </w:rPr>
          <w:t>X.3.</w:t>
        </w:r>
        <w:r w:rsidR="00AF52FB">
          <w:rPr>
            <w:rFonts w:asciiTheme="minorHAnsi" w:eastAsiaTheme="minorEastAsia" w:hAnsiTheme="minorHAnsi" w:cstheme="minorBidi"/>
            <w:noProof/>
            <w:sz w:val="22"/>
            <w:szCs w:val="22"/>
          </w:rPr>
          <w:tab/>
        </w:r>
        <w:r w:rsidR="00AF52FB" w:rsidRPr="00B360AA">
          <w:rPr>
            <w:rStyle w:val="Collegamentoipertestuale"/>
            <w:noProof/>
          </w:rPr>
          <w:t>Il quadro regionale</w:t>
        </w:r>
        <w:r w:rsidR="00AF52FB">
          <w:rPr>
            <w:noProof/>
            <w:webHidden/>
          </w:rPr>
          <w:tab/>
        </w:r>
        <w:r w:rsidR="00AF52FB">
          <w:rPr>
            <w:noProof/>
            <w:webHidden/>
          </w:rPr>
          <w:fldChar w:fldCharType="begin"/>
        </w:r>
        <w:r w:rsidR="00AF52FB">
          <w:rPr>
            <w:noProof/>
            <w:webHidden/>
          </w:rPr>
          <w:instrText xml:space="preserve"> PAGEREF _Toc509407741 \h </w:instrText>
        </w:r>
        <w:r w:rsidR="00AF52FB">
          <w:rPr>
            <w:noProof/>
            <w:webHidden/>
          </w:rPr>
        </w:r>
        <w:r w:rsidR="00AF52FB">
          <w:rPr>
            <w:noProof/>
            <w:webHidden/>
          </w:rPr>
          <w:fldChar w:fldCharType="separate"/>
        </w:r>
        <w:r w:rsidR="00AF52FB">
          <w:rPr>
            <w:noProof/>
            <w:webHidden/>
          </w:rPr>
          <w:t>6</w:t>
        </w:r>
        <w:r w:rsidR="00AF52FB">
          <w:rPr>
            <w:noProof/>
            <w:webHidden/>
          </w:rPr>
          <w:fldChar w:fldCharType="end"/>
        </w:r>
      </w:hyperlink>
    </w:p>
    <w:p w:rsidR="004B18C5" w:rsidRDefault="004B18C5" w:rsidP="004B18C5">
      <w:r>
        <w:fldChar w:fldCharType="end"/>
      </w:r>
    </w:p>
    <w:p w:rsidR="004B18C5" w:rsidRDefault="004B18C5" w:rsidP="00002661">
      <w:pPr>
        <w:pStyle w:val="Titolo2"/>
      </w:pPr>
      <w:bookmarkStart w:id="2" w:name="_Toc448399717"/>
      <w:r>
        <w:br w:type="page"/>
      </w:r>
    </w:p>
    <w:p w:rsidR="00002661" w:rsidRDefault="00002661" w:rsidP="00002661">
      <w:pPr>
        <w:pStyle w:val="Titolo2"/>
      </w:pPr>
      <w:bookmarkStart w:id="3" w:name="_Toc509407739"/>
      <w:r>
        <w:lastRenderedPageBreak/>
        <w:t>X.1.</w:t>
      </w:r>
      <w:r>
        <w:tab/>
      </w:r>
      <w:r w:rsidRPr="00AB2CA8">
        <w:t>Il quadro internazionale.</w:t>
      </w:r>
      <w:bookmarkEnd w:id="2"/>
      <w:bookmarkEnd w:id="3"/>
    </w:p>
    <w:p w:rsidR="00E40A1B" w:rsidRPr="00500903" w:rsidRDefault="00E40A1B" w:rsidP="00E40A1B">
      <w:pPr>
        <w:rPr>
          <w:lang w:val="en-US"/>
        </w:rPr>
      </w:pPr>
      <w:bookmarkStart w:id="4" w:name="_Toc476318563"/>
    </w:p>
    <w:tbl>
      <w:tblPr>
        <w:tblStyle w:val="Grigliatabella"/>
        <w:tblpPr w:topFromText="425" w:bottomFromText="425" w:horzAnchor="margin"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A72999" w:rsidRPr="002B550F" w:rsidTr="00431DD1">
        <w:tc>
          <w:tcPr>
            <w:tcW w:w="9356" w:type="dxa"/>
          </w:tcPr>
          <w:p w:rsidR="00A72999" w:rsidRPr="002B550F" w:rsidRDefault="00A72999" w:rsidP="00431DD1">
            <w:pPr>
              <w:pStyle w:val="FigTitolo"/>
            </w:pPr>
            <w:r w:rsidRPr="002B550F">
              <w:t>La previsione del</w:t>
            </w:r>
            <w:r>
              <w:t>l’Ocse, tasso di variazione del commercio mondiale e del p</w:t>
            </w:r>
            <w:r w:rsidRPr="002B550F">
              <w:t>rodotto interno lordo</w:t>
            </w:r>
          </w:p>
        </w:tc>
      </w:tr>
      <w:tr w:rsidR="00A72999" w:rsidRPr="002B550F" w:rsidTr="00431DD1">
        <w:tc>
          <w:tcPr>
            <w:tcW w:w="9356" w:type="dxa"/>
          </w:tcPr>
          <w:p w:rsidR="00A72999" w:rsidRPr="004C3A94" w:rsidRDefault="00A72999" w:rsidP="00431DD1">
            <w:pPr>
              <w:pStyle w:val="Figure"/>
            </w:pPr>
            <w:r>
              <w:rPr>
                <w:noProof/>
              </w:rPr>
              <w:drawing>
                <wp:inline distT="0" distB="0" distL="0" distR="0" wp14:anchorId="01B134FE" wp14:editId="064A9BB1">
                  <wp:extent cx="5869940" cy="212217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9940" cy="2122170"/>
                          </a:xfrm>
                          <a:prstGeom prst="rect">
                            <a:avLst/>
                          </a:prstGeom>
                          <a:noFill/>
                          <a:ln>
                            <a:noFill/>
                          </a:ln>
                        </pic:spPr>
                      </pic:pic>
                    </a:graphicData>
                  </a:graphic>
                </wp:inline>
              </w:drawing>
            </w:r>
          </w:p>
        </w:tc>
      </w:tr>
      <w:tr w:rsidR="00A72999" w:rsidRPr="00E5385E" w:rsidTr="00431DD1">
        <w:tc>
          <w:tcPr>
            <w:tcW w:w="9356" w:type="dxa"/>
          </w:tcPr>
          <w:p w:rsidR="00A72999" w:rsidRPr="001A3E14" w:rsidRDefault="00C6231C" w:rsidP="00431DD1">
            <w:pPr>
              <w:pStyle w:val="TabNoteSuperiori"/>
              <w:rPr>
                <w:lang w:val="en-US"/>
              </w:rPr>
            </w:pPr>
            <w:r w:rsidRPr="00C6231C">
              <w:rPr>
                <w:lang w:val="en-US"/>
              </w:rPr>
              <w:t xml:space="preserve">Fonte: Oecd, Economic Outlook, 30 </w:t>
            </w:r>
            <w:proofErr w:type="spellStart"/>
            <w:r w:rsidRPr="00C6231C">
              <w:rPr>
                <w:lang w:val="en-US"/>
              </w:rPr>
              <w:t>maggio</w:t>
            </w:r>
            <w:proofErr w:type="spellEnd"/>
            <w:r w:rsidRPr="00C6231C">
              <w:rPr>
                <w:lang w:val="en-US"/>
              </w:rPr>
              <w:t xml:space="preserve"> 2018</w:t>
            </w:r>
          </w:p>
        </w:tc>
      </w:tr>
    </w:tbl>
    <w:p w:rsidR="00E40A1B" w:rsidRDefault="00E40A1B" w:rsidP="00E40A1B">
      <w:r>
        <w:t xml:space="preserve">Ancora </w:t>
      </w:r>
    </w:p>
    <w:p w:rsidR="00E40A1B" w:rsidRPr="007862B1" w:rsidRDefault="00E40A1B" w:rsidP="00E40A1B"/>
    <w:p w:rsidR="00E40A1B" w:rsidRPr="007862B1" w:rsidRDefault="00E40A1B" w:rsidP="00E40A1B">
      <w:pPr>
        <w:spacing w:line="240" w:lineRule="auto"/>
        <w:ind w:firstLine="0"/>
        <w:jc w:val="left"/>
      </w:pPr>
      <w:r w:rsidRPr="007862B1">
        <w:br w:type="page"/>
      </w:r>
    </w:p>
    <w:tbl>
      <w:tblPr>
        <w:tblStyle w:val="Grigliatabella"/>
        <w:tblpPr w:leftFromText="284" w:rightFromText="284" w:bottomFromText="284" w:horzAnchor="margin" w:tblpXSpec="outside"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tblGrid>
      <w:tr w:rsidR="00835244" w:rsidRPr="00992B5F" w:rsidTr="00431DD1">
        <w:trPr>
          <w:cantSplit/>
        </w:trPr>
        <w:tc>
          <w:tcPr>
            <w:tcW w:w="5669" w:type="dxa"/>
          </w:tcPr>
          <w:tbl>
            <w:tblPr>
              <w:tblW w:w="5678" w:type="dxa"/>
              <w:tblLayout w:type="fixed"/>
              <w:tblCellMar>
                <w:left w:w="0" w:type="dxa"/>
                <w:right w:w="0" w:type="dxa"/>
              </w:tblCellMar>
              <w:tblLook w:val="0000" w:firstRow="0" w:lastRow="0" w:firstColumn="0" w:lastColumn="0" w:noHBand="0" w:noVBand="0"/>
            </w:tblPr>
            <w:tblGrid>
              <w:gridCol w:w="8"/>
              <w:gridCol w:w="3394"/>
              <w:gridCol w:w="567"/>
              <w:gridCol w:w="567"/>
              <w:gridCol w:w="567"/>
              <w:gridCol w:w="567"/>
              <w:gridCol w:w="8"/>
            </w:tblGrid>
            <w:tr w:rsidR="00835244" w:rsidRPr="00BC2A0C" w:rsidTr="00431DD1">
              <w:trPr>
                <w:gridBefore w:val="1"/>
                <w:wBefore w:w="8" w:type="dxa"/>
                <w:cantSplit/>
              </w:trPr>
              <w:tc>
                <w:tcPr>
                  <w:tcW w:w="5670" w:type="dxa"/>
                  <w:gridSpan w:val="6"/>
                  <w:tcBorders>
                    <w:bottom w:val="single" w:sz="4" w:space="0" w:color="800000"/>
                  </w:tcBorders>
                </w:tcPr>
                <w:bookmarkEnd w:id="4"/>
                <w:p w:rsidR="00835244" w:rsidRPr="00BC2A0C" w:rsidRDefault="00835244" w:rsidP="00431DD1">
                  <w:pPr>
                    <w:pStyle w:val="TabTitolo"/>
                    <w:framePr w:hSpace="284" w:wrap="around" w:hAnchor="margin" w:xAlign="outside" w:yAlign="top"/>
                    <w:suppressOverlap/>
                  </w:pPr>
                  <w:r w:rsidRPr="00BC2A0C">
                    <w:lastRenderedPageBreak/>
                    <w:t>La previsione del</w:t>
                  </w:r>
                  <w:r>
                    <w:t xml:space="preserve"> Fondo Monetario Internazionale </w:t>
                  </w:r>
                  <w:r w:rsidRPr="00BC2A0C">
                    <w:t>(a)(b)</w:t>
                  </w:r>
                </w:p>
              </w:tc>
            </w:tr>
            <w:tr w:rsidR="00835244" w:rsidRPr="00BC2A0C" w:rsidTr="00431DD1">
              <w:trPr>
                <w:gridAfter w:val="1"/>
                <w:wAfter w:w="8" w:type="dxa"/>
                <w:cantSplit/>
              </w:trPr>
              <w:tc>
                <w:tcPr>
                  <w:tcW w:w="3402" w:type="dxa"/>
                  <w:gridSpan w:val="2"/>
                  <w:tcBorders>
                    <w:top w:val="single" w:sz="4" w:space="0" w:color="800000"/>
                    <w:bottom w:val="single" w:sz="4" w:space="0" w:color="800000"/>
                  </w:tcBorders>
                </w:tcPr>
                <w:p w:rsidR="00835244" w:rsidRPr="00BC2A0C" w:rsidRDefault="00835244" w:rsidP="00431DD1">
                  <w:pPr>
                    <w:pStyle w:val="TabIntestazioni"/>
                    <w:framePr w:hSpace="284" w:wrap="around" w:hAnchor="margin" w:xAlign="outside" w:yAlign="top"/>
                    <w:suppressOverlap/>
                  </w:pPr>
                </w:p>
              </w:tc>
              <w:tc>
                <w:tcPr>
                  <w:tcW w:w="567" w:type="dxa"/>
                  <w:tcBorders>
                    <w:top w:val="single" w:sz="4" w:space="0" w:color="800000"/>
                    <w:bottom w:val="single" w:sz="4" w:space="0" w:color="800000"/>
                  </w:tcBorders>
                </w:tcPr>
                <w:p w:rsidR="00835244" w:rsidRPr="005E7012" w:rsidRDefault="00835244" w:rsidP="00431DD1">
                  <w:pPr>
                    <w:pStyle w:val="TabIntestazioni"/>
                    <w:framePr w:hSpace="284" w:wrap="around" w:hAnchor="margin" w:xAlign="outside" w:yAlign="top"/>
                    <w:suppressOverlap/>
                  </w:pPr>
                  <w:r w:rsidRPr="005E7012">
                    <w:t>2016</w:t>
                  </w:r>
                </w:p>
              </w:tc>
              <w:tc>
                <w:tcPr>
                  <w:tcW w:w="567" w:type="dxa"/>
                  <w:tcBorders>
                    <w:top w:val="single" w:sz="4" w:space="0" w:color="800000"/>
                    <w:bottom w:val="single" w:sz="4" w:space="0" w:color="800000"/>
                  </w:tcBorders>
                </w:tcPr>
                <w:p w:rsidR="00835244" w:rsidRPr="005E7012" w:rsidRDefault="00835244" w:rsidP="00431DD1">
                  <w:pPr>
                    <w:pStyle w:val="TabIntestazioni"/>
                    <w:framePr w:hSpace="284" w:wrap="around" w:hAnchor="margin" w:xAlign="outside" w:yAlign="top"/>
                    <w:suppressOverlap/>
                  </w:pPr>
                  <w:r w:rsidRPr="005E7012">
                    <w:t>2017</w:t>
                  </w:r>
                </w:p>
              </w:tc>
              <w:tc>
                <w:tcPr>
                  <w:tcW w:w="567" w:type="dxa"/>
                  <w:tcBorders>
                    <w:top w:val="single" w:sz="4" w:space="0" w:color="800000"/>
                    <w:bottom w:val="single" w:sz="4" w:space="0" w:color="800000"/>
                  </w:tcBorders>
                </w:tcPr>
                <w:p w:rsidR="00835244" w:rsidRPr="005E7012" w:rsidRDefault="00835244" w:rsidP="00431DD1">
                  <w:pPr>
                    <w:pStyle w:val="TabIntestazioni"/>
                    <w:framePr w:hSpace="284" w:wrap="around" w:hAnchor="margin" w:xAlign="outside" w:yAlign="top"/>
                    <w:suppressOverlap/>
                  </w:pPr>
                  <w:r w:rsidRPr="005E7012">
                    <w:t>201</w:t>
                  </w:r>
                  <w:r>
                    <w:t>8</w:t>
                  </w:r>
                </w:p>
              </w:tc>
              <w:tc>
                <w:tcPr>
                  <w:tcW w:w="567" w:type="dxa"/>
                  <w:tcBorders>
                    <w:top w:val="single" w:sz="4" w:space="0" w:color="800000"/>
                    <w:bottom w:val="single" w:sz="4" w:space="0" w:color="800000"/>
                  </w:tcBorders>
                </w:tcPr>
                <w:p w:rsidR="00835244" w:rsidRPr="005E7012" w:rsidRDefault="00835244" w:rsidP="00431DD1">
                  <w:pPr>
                    <w:pStyle w:val="TabIntestazioni"/>
                    <w:framePr w:hSpace="284" w:wrap="around" w:hAnchor="margin" w:xAlign="outside" w:yAlign="top"/>
                    <w:suppressOverlap/>
                  </w:pPr>
                  <w:r w:rsidRPr="005E7012">
                    <w:t>201</w:t>
                  </w:r>
                  <w:r>
                    <w:t>9</w:t>
                  </w:r>
                </w:p>
              </w:tc>
            </w:tr>
            <w:tr w:rsidR="00835244" w:rsidRPr="00BC2A0C" w:rsidTr="00431DD1">
              <w:trPr>
                <w:gridAfter w:val="1"/>
                <w:wAfter w:w="8" w:type="dxa"/>
                <w:cantSplit/>
                <w:trHeight w:hRule="exact" w:val="113"/>
              </w:trPr>
              <w:tc>
                <w:tcPr>
                  <w:tcW w:w="3402" w:type="dxa"/>
                  <w:gridSpan w:val="2"/>
                  <w:tcBorders>
                    <w:top w:val="single" w:sz="4" w:space="0" w:color="800000"/>
                  </w:tcBorders>
                </w:tcPr>
                <w:p w:rsidR="00835244" w:rsidRPr="00BC2A0C" w:rsidRDefault="00835244" w:rsidP="00431DD1">
                  <w:pPr>
                    <w:pStyle w:val="TabEtichette"/>
                    <w:framePr w:hSpace="284" w:wrap="around" w:hAnchor="margin" w:xAlign="outside" w:yAlign="top"/>
                    <w:suppressOverlap/>
                  </w:pPr>
                </w:p>
              </w:tc>
              <w:tc>
                <w:tcPr>
                  <w:tcW w:w="567" w:type="dxa"/>
                  <w:tcBorders>
                    <w:top w:val="single" w:sz="4" w:space="0" w:color="800000"/>
                  </w:tcBorders>
                </w:tcPr>
                <w:p w:rsidR="00835244" w:rsidRPr="005E7012" w:rsidRDefault="00835244" w:rsidP="00431DD1">
                  <w:pPr>
                    <w:pStyle w:val="TabNumeri"/>
                    <w:framePr w:hSpace="284" w:wrap="around" w:hAnchor="margin" w:xAlign="outside" w:yAlign="top"/>
                    <w:suppressOverlap/>
                  </w:pPr>
                </w:p>
              </w:tc>
              <w:tc>
                <w:tcPr>
                  <w:tcW w:w="567" w:type="dxa"/>
                  <w:tcBorders>
                    <w:top w:val="single" w:sz="4" w:space="0" w:color="800000"/>
                  </w:tcBorders>
                </w:tcPr>
                <w:p w:rsidR="00835244" w:rsidRPr="005E7012" w:rsidRDefault="00835244" w:rsidP="00431DD1">
                  <w:pPr>
                    <w:pStyle w:val="TabNumeri"/>
                    <w:framePr w:hSpace="284" w:wrap="around" w:hAnchor="margin" w:xAlign="outside" w:yAlign="top"/>
                    <w:suppressOverlap/>
                  </w:pPr>
                </w:p>
              </w:tc>
              <w:tc>
                <w:tcPr>
                  <w:tcW w:w="567" w:type="dxa"/>
                  <w:tcBorders>
                    <w:top w:val="single" w:sz="4" w:space="0" w:color="800000"/>
                  </w:tcBorders>
                </w:tcPr>
                <w:p w:rsidR="00835244" w:rsidRPr="005E7012" w:rsidRDefault="00835244" w:rsidP="00431DD1">
                  <w:pPr>
                    <w:pStyle w:val="TabNumeri"/>
                    <w:framePr w:hSpace="284" w:wrap="around" w:hAnchor="margin" w:xAlign="outside" w:yAlign="top"/>
                    <w:suppressOverlap/>
                  </w:pPr>
                </w:p>
              </w:tc>
              <w:tc>
                <w:tcPr>
                  <w:tcW w:w="567" w:type="dxa"/>
                  <w:tcBorders>
                    <w:top w:val="single" w:sz="4" w:space="0" w:color="800000"/>
                  </w:tcBorders>
                </w:tcPr>
                <w:p w:rsidR="00835244" w:rsidRPr="005E7012" w:rsidRDefault="00835244" w:rsidP="00431DD1">
                  <w:pPr>
                    <w:pStyle w:val="TabNumeri"/>
                    <w:framePr w:hSpace="284" w:wrap="around" w:hAnchor="margin" w:xAlign="outside" w:yAlign="top"/>
                    <w:suppressOverlap/>
                  </w:pP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r w:rsidRPr="00BC2A0C">
                    <w:t>Prodotto mondiale</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3,2</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3,8</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3,9</w:t>
                  </w:r>
                </w:p>
              </w:tc>
            </w:tr>
            <w:tr w:rsidR="00835244" w:rsidRPr="00BC2A0C" w:rsidTr="00431DD1">
              <w:trPr>
                <w:gridAfter w:val="1"/>
                <w:wAfter w:w="8" w:type="dxa"/>
                <w:cantSplit/>
                <w:trHeight w:val="255"/>
              </w:trPr>
              <w:tc>
                <w:tcPr>
                  <w:tcW w:w="3402" w:type="dxa"/>
                  <w:gridSpan w:val="2"/>
                  <w:shd w:val="clear" w:color="auto" w:fill="auto"/>
                </w:tcPr>
                <w:p w:rsidR="00835244" w:rsidRPr="00BC2A0C" w:rsidRDefault="00835244" w:rsidP="00431DD1">
                  <w:pPr>
                    <w:pStyle w:val="TabEtichette"/>
                    <w:framePr w:hSpace="284" w:wrap="around" w:hAnchor="margin" w:xAlign="outside" w:yAlign="top"/>
                    <w:suppressOverlap/>
                  </w:pPr>
                  <w:r w:rsidRPr="00B85524">
                    <w:t>Economie avanzate</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1,7</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2,3</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2,5</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2,2</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r w:rsidRPr="00BC2A0C">
                    <w:t>Economie emergenti e in sviluppo</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4,4</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4,8</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4,9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5,1</w:t>
                  </w:r>
                </w:p>
              </w:tc>
            </w:tr>
            <w:tr w:rsidR="00835244" w:rsidRPr="00BC2A0C" w:rsidTr="00431DD1">
              <w:trPr>
                <w:gridAfter w:val="1"/>
                <w:wAfter w:w="8" w:type="dxa"/>
                <w:cantSplit/>
                <w:trHeight w:val="255"/>
              </w:trPr>
              <w:tc>
                <w:tcPr>
                  <w:tcW w:w="3402" w:type="dxa"/>
                  <w:gridSpan w:val="2"/>
                  <w:shd w:val="clear" w:color="auto" w:fill="auto"/>
                </w:tcPr>
                <w:p w:rsidR="00835244" w:rsidRPr="00C103CD" w:rsidRDefault="00835244" w:rsidP="00431DD1">
                  <w:pPr>
                    <w:pStyle w:val="TabEtichette"/>
                    <w:framePr w:hSpace="284" w:wrap="around" w:hAnchor="margin" w:xAlign="outside" w:yAlign="top"/>
                    <w:suppressOverlap/>
                  </w:pPr>
                  <w:r>
                    <w:t xml:space="preserve">  Europa e</w:t>
                  </w:r>
                  <w:r w:rsidRPr="00C103CD">
                    <w:t>mergente e in sviluppo</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3,2</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5,8</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4,3</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3,7</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C103CD" w:rsidRDefault="00835244" w:rsidP="00431DD1">
                  <w:pPr>
                    <w:pStyle w:val="TabEtichette"/>
                    <w:framePr w:hSpace="284" w:wrap="around" w:hAnchor="margin" w:xAlign="outside" w:yAlign="top"/>
                    <w:suppressOverlap/>
                  </w:pPr>
                  <w:r w:rsidRPr="00C103CD">
                    <w:t xml:space="preserve">  Comunità di Stati Indipendenti</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0,4</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2,1</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2,2</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2,1</w:t>
                  </w:r>
                </w:p>
              </w:tc>
            </w:tr>
            <w:tr w:rsidR="00835244" w:rsidRPr="00BC2A0C" w:rsidTr="00431DD1">
              <w:trPr>
                <w:gridAfter w:val="1"/>
                <w:wAfter w:w="8" w:type="dxa"/>
                <w:cantSplit/>
                <w:trHeight w:val="255"/>
              </w:trPr>
              <w:tc>
                <w:tcPr>
                  <w:tcW w:w="3402" w:type="dxa"/>
                  <w:gridSpan w:val="2"/>
                  <w:shd w:val="clear" w:color="auto" w:fill="auto"/>
                </w:tcPr>
                <w:p w:rsidR="00835244" w:rsidRPr="00C103CD" w:rsidRDefault="00835244" w:rsidP="00431DD1">
                  <w:pPr>
                    <w:pStyle w:val="TabEtichette"/>
                    <w:framePr w:hSpace="284" w:wrap="around" w:hAnchor="margin" w:xAlign="outside" w:yAlign="top"/>
                    <w:suppressOverlap/>
                  </w:pPr>
                  <w:r w:rsidRPr="00C103CD">
                    <w:t xml:space="preserve">  Paesi Asiatici in </w:t>
                  </w:r>
                  <w:r>
                    <w:t>s</w:t>
                  </w:r>
                  <w:r w:rsidRPr="00C103CD">
                    <w:t>viluppo</w:t>
                  </w:r>
                  <w:r>
                    <w:t xml:space="preserve"> e emergenti</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6,5</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6,5</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6,5</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6,6</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C103CD" w:rsidRDefault="00835244" w:rsidP="00431DD1">
                  <w:pPr>
                    <w:pStyle w:val="TabEtichette"/>
                    <w:framePr w:hSpace="284" w:wrap="around" w:hAnchor="margin" w:xAlign="outside" w:yAlign="top"/>
                    <w:suppressOverlap/>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4,9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2,6</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3,4</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3,7</w:t>
                  </w:r>
                </w:p>
              </w:tc>
            </w:tr>
            <w:tr w:rsidR="00835244" w:rsidRPr="00BC2A0C" w:rsidTr="00431DD1">
              <w:trPr>
                <w:gridAfter w:val="1"/>
                <w:wAfter w:w="8" w:type="dxa"/>
                <w:cantSplit/>
                <w:trHeight w:val="255"/>
              </w:trPr>
              <w:tc>
                <w:tcPr>
                  <w:tcW w:w="3402" w:type="dxa"/>
                  <w:gridSpan w:val="2"/>
                  <w:shd w:val="clear" w:color="auto" w:fill="auto"/>
                </w:tcPr>
                <w:p w:rsidR="00835244" w:rsidRPr="00C103CD" w:rsidRDefault="00835244" w:rsidP="00431DD1">
                  <w:pPr>
                    <w:pStyle w:val="TabEtichette"/>
                    <w:framePr w:hSpace="284" w:wrap="around" w:hAnchor="margin" w:xAlign="outside" w:yAlign="top"/>
                    <w:suppressOverlap/>
                  </w:pPr>
                  <w:r w:rsidRPr="00C103CD">
                    <w:t xml:space="preserve">  Africa Sub-Sahariana</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1,4</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2,8</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3,4</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3,7</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Default="00835244" w:rsidP="00431DD1">
                  <w:pPr>
                    <w:pStyle w:val="TabEtichette"/>
                    <w:framePr w:hSpace="284" w:wrap="around" w:hAnchor="margin" w:xAlign="outside" w:yAlign="top"/>
                    <w:suppressOverlap/>
                  </w:pPr>
                  <w:r w:rsidRPr="00C103CD">
                    <w:t xml:space="preserve">  America Latina e Caraibi</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-0,6</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1,3</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2,0</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2,8</w:t>
                  </w:r>
                </w:p>
              </w:tc>
            </w:tr>
            <w:tr w:rsidR="00835244" w:rsidRPr="00BC2A0C" w:rsidTr="00431DD1">
              <w:trPr>
                <w:gridAfter w:val="1"/>
                <w:wAfter w:w="8" w:type="dxa"/>
                <w:cantSplit/>
                <w:trHeight w:val="255"/>
              </w:trPr>
              <w:tc>
                <w:tcPr>
                  <w:tcW w:w="3402" w:type="dxa"/>
                  <w:gridSpan w:val="2"/>
                  <w:shd w:val="clear" w:color="auto" w:fill="auto"/>
                </w:tcPr>
                <w:p w:rsidR="00835244" w:rsidRPr="00BC2A0C" w:rsidRDefault="00835244" w:rsidP="00431DD1">
                  <w:pPr>
                    <w:pStyle w:val="TabEtichette"/>
                    <w:framePr w:hSpace="284" w:wrap="around" w:hAnchor="margin" w:xAlign="outside" w:yAlign="top"/>
                    <w:suppressOverlap/>
                  </w:pPr>
                  <w:r>
                    <w:t>Paesi</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p>
              </w:tc>
              <w:tc>
                <w:tcPr>
                  <w:tcW w:w="567" w:type="dxa"/>
                  <w:shd w:val="clear" w:color="auto" w:fill="auto"/>
                </w:tcPr>
                <w:p w:rsidR="00835244" w:rsidRPr="00CD16EC" w:rsidRDefault="00835244" w:rsidP="00431DD1">
                  <w:pPr>
                    <w:pStyle w:val="TabNumeri"/>
                    <w:framePr w:hSpace="284" w:wrap="around" w:hAnchor="margin" w:xAlign="outside" w:yAlign="top"/>
                    <w:suppressOverlap/>
                  </w:pPr>
                </w:p>
              </w:tc>
              <w:tc>
                <w:tcPr>
                  <w:tcW w:w="567" w:type="dxa"/>
                  <w:shd w:val="clear" w:color="auto" w:fill="auto"/>
                </w:tcPr>
                <w:p w:rsidR="00835244" w:rsidRPr="00CD16EC" w:rsidRDefault="00835244" w:rsidP="00431DD1">
                  <w:pPr>
                    <w:pStyle w:val="TabNumeri"/>
                    <w:framePr w:hSpace="284" w:wrap="around" w:hAnchor="margin" w:xAlign="outside" w:yAlign="top"/>
                    <w:suppressOverlap/>
                  </w:pPr>
                </w:p>
              </w:tc>
              <w:tc>
                <w:tcPr>
                  <w:tcW w:w="567" w:type="dxa"/>
                  <w:shd w:val="clear" w:color="auto" w:fill="auto"/>
                </w:tcPr>
                <w:p w:rsidR="00835244" w:rsidRPr="00CD16EC" w:rsidRDefault="00835244" w:rsidP="00431DD1">
                  <w:pPr>
                    <w:pStyle w:val="TabNumeri"/>
                    <w:framePr w:hSpace="284" w:wrap="around" w:hAnchor="margin" w:xAlign="outside" w:yAlign="top"/>
                    <w:suppressOverlap/>
                  </w:pP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113510" w:rsidRDefault="00835244" w:rsidP="00431DD1">
                  <w:pPr>
                    <w:pStyle w:val="TabEtichette"/>
                    <w:framePr w:hSpace="284" w:wrap="around" w:hAnchor="margin" w:xAlign="outside" w:yAlign="top"/>
                    <w:suppressOverlap/>
                  </w:pPr>
                  <w:r w:rsidRPr="00113510">
                    <w:t xml:space="preserve">  </w:t>
                  </w:r>
                  <w:r w:rsidRPr="00C45D4E">
                    <w:t>Stati Unit</w:t>
                  </w:r>
                  <w:r>
                    <w:t>i</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1,5</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2,3</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2,7</w:t>
                  </w:r>
                </w:p>
              </w:tc>
            </w:tr>
            <w:tr w:rsidR="00835244" w:rsidRPr="00BC2A0C" w:rsidTr="00431DD1">
              <w:trPr>
                <w:gridAfter w:val="1"/>
                <w:wAfter w:w="8" w:type="dxa"/>
                <w:cantSplit/>
                <w:trHeight w:val="255"/>
              </w:trPr>
              <w:tc>
                <w:tcPr>
                  <w:tcW w:w="3402" w:type="dxa"/>
                  <w:gridSpan w:val="2"/>
                  <w:shd w:val="clear" w:color="auto" w:fill="auto"/>
                </w:tcPr>
                <w:p w:rsidR="00835244" w:rsidRPr="00C45D4E" w:rsidRDefault="00835244" w:rsidP="00431DD1">
                  <w:pPr>
                    <w:pStyle w:val="TabEtichette"/>
                    <w:framePr w:hSpace="284" w:wrap="around" w:hAnchor="margin" w:xAlign="outside" w:yAlign="top"/>
                    <w:tabs>
                      <w:tab w:val="left" w:pos="850"/>
                    </w:tabs>
                    <w:suppressOverlap/>
                  </w:pPr>
                  <w:r w:rsidRPr="00C45D4E">
                    <w:t xml:space="preserve">  </w:t>
                  </w:r>
                  <w:r>
                    <w:t>Cina</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6,7</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6,9</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6,6</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6,4</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C45D4E" w:rsidRDefault="00835244" w:rsidP="00431DD1">
                  <w:pPr>
                    <w:pStyle w:val="TabEtichette"/>
                    <w:framePr w:hSpace="284" w:wrap="around" w:hAnchor="margin" w:xAlign="outside" w:yAlign="top"/>
                    <w:suppressOverlap/>
                  </w:pPr>
                  <w:r w:rsidRPr="00C45D4E">
                    <w:t xml:space="preserve">  Giappone</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1,7</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1,2</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0,9</w:t>
                  </w:r>
                </w:p>
              </w:tc>
            </w:tr>
            <w:tr w:rsidR="00835244" w:rsidRPr="00BC2A0C" w:rsidTr="00431DD1">
              <w:trPr>
                <w:gridAfter w:val="1"/>
                <w:wAfter w:w="8" w:type="dxa"/>
                <w:cantSplit/>
                <w:trHeight w:val="255"/>
              </w:trPr>
              <w:tc>
                <w:tcPr>
                  <w:tcW w:w="3402" w:type="dxa"/>
                  <w:gridSpan w:val="2"/>
                  <w:shd w:val="clear" w:color="auto" w:fill="auto"/>
                </w:tcPr>
                <w:p w:rsidR="00835244" w:rsidRDefault="00835244" w:rsidP="00431DD1">
                  <w:pPr>
                    <w:pStyle w:val="TabEtichette"/>
                    <w:framePr w:hSpace="284" w:wrap="around" w:hAnchor="margin" w:xAlign="outside" w:yAlign="top"/>
                    <w:suppressOverlap/>
                  </w:pPr>
                  <w:r w:rsidRPr="00C45D4E">
                    <w:t xml:space="preserve">  Area dell'euro</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1,8</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2,3</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2,4</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2,0</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E520BF" w:rsidRDefault="00835244" w:rsidP="00431DD1">
                  <w:pPr>
                    <w:pStyle w:val="TabEtichette"/>
                    <w:framePr w:hSpace="284" w:wrap="around" w:hAnchor="margin" w:xAlign="outside" w:yAlign="top"/>
                    <w:suppressOverlap/>
                  </w:pPr>
                  <w:r>
                    <w:tab/>
                  </w:r>
                  <w:r w:rsidRPr="00E520BF">
                    <w:t>Germania</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2,5</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2,5</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2,0</w:t>
                  </w:r>
                </w:p>
              </w:tc>
            </w:tr>
            <w:tr w:rsidR="00835244" w:rsidRPr="00BC2A0C" w:rsidTr="00431DD1">
              <w:trPr>
                <w:gridAfter w:val="1"/>
                <w:wAfter w:w="8" w:type="dxa"/>
                <w:cantSplit/>
                <w:trHeight w:val="255"/>
              </w:trPr>
              <w:tc>
                <w:tcPr>
                  <w:tcW w:w="3402" w:type="dxa"/>
                  <w:gridSpan w:val="2"/>
                  <w:shd w:val="clear" w:color="auto" w:fill="auto"/>
                </w:tcPr>
                <w:p w:rsidR="00835244" w:rsidRPr="00E520BF" w:rsidRDefault="00835244" w:rsidP="00431DD1">
                  <w:pPr>
                    <w:pStyle w:val="TabEtichette"/>
                    <w:framePr w:hSpace="284" w:wrap="around" w:hAnchor="margin" w:xAlign="outside" w:yAlign="top"/>
                    <w:suppressOverlap/>
                  </w:pPr>
                  <w:r>
                    <w:tab/>
                  </w:r>
                  <w:r w:rsidRPr="00E520BF">
                    <w:t>Francia</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1,2</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1,8</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2,1</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2,0</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E520BF" w:rsidRDefault="00835244" w:rsidP="00431DD1">
                  <w:pPr>
                    <w:pStyle w:val="TabEtichette"/>
                    <w:framePr w:hSpace="284" w:wrap="around" w:hAnchor="margin" w:xAlign="outside" w:yAlign="top"/>
                    <w:suppressOverlap/>
                  </w:pPr>
                  <w:r>
                    <w:tab/>
                  </w:r>
                  <w:r w:rsidRPr="00E520BF">
                    <w:t>Italia</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1,5</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1,5</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1,1</w:t>
                  </w:r>
                </w:p>
              </w:tc>
            </w:tr>
            <w:tr w:rsidR="00835244" w:rsidRPr="00BC2A0C" w:rsidTr="00431DD1">
              <w:trPr>
                <w:gridAfter w:val="1"/>
                <w:wAfter w:w="8" w:type="dxa"/>
                <w:cantSplit/>
                <w:trHeight w:val="255"/>
              </w:trPr>
              <w:tc>
                <w:tcPr>
                  <w:tcW w:w="3402" w:type="dxa"/>
                  <w:gridSpan w:val="2"/>
                  <w:shd w:val="clear" w:color="auto" w:fill="auto"/>
                </w:tcPr>
                <w:p w:rsidR="00835244" w:rsidRDefault="00835244" w:rsidP="00431DD1">
                  <w:pPr>
                    <w:pStyle w:val="TabEtichette"/>
                    <w:framePr w:hSpace="284" w:wrap="around" w:hAnchor="margin" w:xAlign="outside" w:yAlign="top"/>
                    <w:suppressOverlap/>
                  </w:pPr>
                  <w:r>
                    <w:tab/>
                  </w:r>
                  <w:r w:rsidRPr="00E520BF">
                    <w:t>Spagna</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3,3</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3,1</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2,8</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2,2</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r>
                    <w:t xml:space="preserve">  </w:t>
                  </w:r>
                  <w:r w:rsidRPr="002839F2">
                    <w:t>Regno Unito</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1,9</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1,8</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1,6</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1,5</w:t>
                  </w:r>
                </w:p>
              </w:tc>
            </w:tr>
            <w:tr w:rsidR="00835244" w:rsidRPr="00BC2A0C" w:rsidTr="00431DD1">
              <w:trPr>
                <w:gridAfter w:val="1"/>
                <w:wAfter w:w="8" w:type="dxa"/>
                <w:cantSplit/>
                <w:trHeight w:val="255"/>
              </w:trPr>
              <w:tc>
                <w:tcPr>
                  <w:tcW w:w="3402" w:type="dxa"/>
                  <w:gridSpan w:val="2"/>
                  <w:shd w:val="clear" w:color="auto" w:fill="auto"/>
                </w:tcPr>
                <w:p w:rsidR="00835244" w:rsidRPr="00BC2A0C" w:rsidRDefault="00835244" w:rsidP="00431DD1">
                  <w:pPr>
                    <w:pStyle w:val="TabEtichette"/>
                    <w:framePr w:hSpace="284" w:wrap="around" w:hAnchor="margin" w:xAlign="outside" w:yAlign="top"/>
                    <w:suppressOverlap/>
                  </w:pPr>
                  <w:r w:rsidRPr="00BC2A0C">
                    <w:t xml:space="preserve">  </w:t>
                  </w:r>
                  <w:r>
                    <w:t>Russia</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-0,2</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1,5</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1,7</w:t>
                  </w:r>
                </w:p>
              </w:tc>
              <w:tc>
                <w:tcPr>
                  <w:tcW w:w="567" w:type="dxa"/>
                  <w:shd w:val="clear" w:color="auto" w:fill="auto"/>
                </w:tcPr>
                <w:p w:rsidR="00835244" w:rsidRPr="00CD16EC" w:rsidRDefault="00835244" w:rsidP="00431DD1">
                  <w:pPr>
                    <w:pStyle w:val="TabNumeri"/>
                    <w:framePr w:hSpace="284" w:wrap="around" w:hAnchor="margin" w:xAlign="outside" w:yAlign="top"/>
                    <w:suppressOverlap/>
                  </w:pPr>
                  <w:r w:rsidRPr="00CD16EC">
                    <w:t>1,5</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r w:rsidRPr="00BC2A0C">
                    <w:t xml:space="preserve">  </w:t>
                  </w:r>
                  <w:r>
                    <w:t>India</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7,1</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6,7</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7,4</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7,8</w:t>
                  </w:r>
                </w:p>
              </w:tc>
            </w:tr>
            <w:tr w:rsidR="00835244" w:rsidRPr="00BC2A0C" w:rsidTr="00431DD1">
              <w:trPr>
                <w:gridAfter w:val="1"/>
                <w:wAfter w:w="8" w:type="dxa"/>
                <w:cantSplit/>
                <w:trHeight w:val="255"/>
              </w:trPr>
              <w:tc>
                <w:tcPr>
                  <w:tcW w:w="3402" w:type="dxa"/>
                  <w:gridSpan w:val="2"/>
                  <w:shd w:val="clear" w:color="auto" w:fill="auto"/>
                </w:tcPr>
                <w:p w:rsidR="00835244" w:rsidRPr="00431DD1" w:rsidRDefault="00835244" w:rsidP="00431DD1">
                  <w:pPr>
                    <w:pStyle w:val="TabEtichette"/>
                    <w:framePr w:hSpace="284" w:wrap="around" w:hAnchor="margin" w:xAlign="outside" w:yAlign="top"/>
                    <w:suppressOverlap/>
                  </w:pPr>
                  <w:r w:rsidRPr="00431DD1">
                    <w:t xml:space="preserve">  Brasile</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-3,5</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1,0</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2,3</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2,5</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431DD1" w:rsidRDefault="00835244" w:rsidP="00431DD1">
                  <w:pPr>
                    <w:pStyle w:val="TabEtichette"/>
                    <w:framePr w:hSpace="284" w:wrap="around" w:hAnchor="margin" w:xAlign="outside" w:yAlign="top"/>
                    <w:suppressOverlap/>
                  </w:pPr>
                  <w:r w:rsidRPr="00431DD1">
                    <w:t xml:space="preserve">  Messico</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2,9</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2,0</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2,3</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3,0</w:t>
                  </w:r>
                </w:p>
              </w:tc>
            </w:tr>
            <w:tr w:rsidR="00835244" w:rsidRPr="00BC2A0C" w:rsidTr="00431DD1">
              <w:trPr>
                <w:gridAfter w:val="1"/>
                <w:wAfter w:w="8" w:type="dxa"/>
                <w:cantSplit/>
                <w:trHeight w:val="255"/>
              </w:trPr>
              <w:tc>
                <w:tcPr>
                  <w:tcW w:w="3402" w:type="dxa"/>
                  <w:gridSpan w:val="2"/>
                  <w:shd w:val="clear" w:color="auto" w:fill="auto"/>
                </w:tcPr>
                <w:p w:rsidR="00835244" w:rsidRPr="00431DD1" w:rsidRDefault="00835244" w:rsidP="00431DD1">
                  <w:pPr>
                    <w:pStyle w:val="TabEtichette"/>
                    <w:framePr w:hSpace="284" w:wrap="around" w:hAnchor="margin" w:xAlign="outside" w:yAlign="top"/>
                    <w:suppressOverlap/>
                  </w:pPr>
                  <w:r w:rsidRPr="00431DD1">
                    <w:t>Commercio mondiale(c)</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2,3</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4,9</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5,1</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4,7</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431DD1" w:rsidRDefault="00835244" w:rsidP="00431DD1">
                  <w:pPr>
                    <w:pStyle w:val="TabEtichette"/>
                    <w:framePr w:hSpace="284" w:wrap="around" w:hAnchor="margin" w:xAlign="outside" w:yAlign="top"/>
                    <w:suppressOverlap/>
                  </w:pPr>
                  <w:r w:rsidRPr="00431DD1">
                    <w:t xml:space="preserve">Prezzi materie prime (in </w:t>
                  </w:r>
                  <w:proofErr w:type="spellStart"/>
                  <w:r w:rsidRPr="00431DD1">
                    <w:t>Usd</w:t>
                  </w:r>
                  <w:proofErr w:type="spellEnd"/>
                  <w:r w:rsidRPr="00431DD1">
                    <w:t>)</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p>
              </w:tc>
            </w:tr>
            <w:tr w:rsidR="00835244" w:rsidRPr="00BC2A0C" w:rsidTr="00431DD1">
              <w:trPr>
                <w:gridAfter w:val="1"/>
                <w:wAfter w:w="8" w:type="dxa"/>
                <w:cantSplit/>
                <w:trHeight w:val="255"/>
              </w:trPr>
              <w:tc>
                <w:tcPr>
                  <w:tcW w:w="3402" w:type="dxa"/>
                  <w:gridSpan w:val="2"/>
                </w:tcPr>
                <w:p w:rsidR="00835244" w:rsidRPr="00431DD1" w:rsidRDefault="00835244" w:rsidP="00431DD1">
                  <w:pPr>
                    <w:pStyle w:val="TabEtichette"/>
                    <w:framePr w:hSpace="284" w:wrap="around" w:hAnchor="margin" w:xAlign="outside" w:yAlign="top"/>
                    <w:suppressOverlap/>
                  </w:pPr>
                  <w:r w:rsidRPr="00431DD1">
                    <w:t xml:space="preserve"> - Petrolio (d)</w:t>
                  </w:r>
                </w:p>
              </w:tc>
              <w:tc>
                <w:tcPr>
                  <w:tcW w:w="567" w:type="dxa"/>
                </w:tcPr>
                <w:p w:rsidR="00835244" w:rsidRPr="00431DD1" w:rsidRDefault="00835244" w:rsidP="00431DD1">
                  <w:pPr>
                    <w:pStyle w:val="TabNumeri"/>
                    <w:framePr w:hSpace="284" w:wrap="around" w:hAnchor="margin" w:xAlign="outside" w:yAlign="top"/>
                    <w:suppressOverlap/>
                  </w:pPr>
                  <w:r w:rsidRPr="00431DD1">
                    <w:t>-15,7</w:t>
                  </w:r>
                </w:p>
              </w:tc>
              <w:tc>
                <w:tcPr>
                  <w:tcW w:w="567" w:type="dxa"/>
                </w:tcPr>
                <w:p w:rsidR="00835244" w:rsidRPr="00431DD1" w:rsidRDefault="00835244" w:rsidP="00431DD1">
                  <w:pPr>
                    <w:pStyle w:val="TabNumeri"/>
                    <w:framePr w:hSpace="284" w:wrap="around" w:hAnchor="margin" w:xAlign="outside" w:yAlign="top"/>
                    <w:suppressOverlap/>
                  </w:pPr>
                  <w:r w:rsidRPr="00431DD1">
                    <w:t>23,3</w:t>
                  </w:r>
                </w:p>
              </w:tc>
              <w:tc>
                <w:tcPr>
                  <w:tcW w:w="567" w:type="dxa"/>
                </w:tcPr>
                <w:p w:rsidR="00835244" w:rsidRPr="00431DD1" w:rsidRDefault="00835244" w:rsidP="00431DD1">
                  <w:pPr>
                    <w:pStyle w:val="TabNumeri"/>
                    <w:framePr w:hSpace="284" w:wrap="around" w:hAnchor="margin" w:xAlign="outside" w:yAlign="top"/>
                    <w:suppressOverlap/>
                  </w:pPr>
                  <w:r w:rsidRPr="00431DD1">
                    <w:t>18,0</w:t>
                  </w:r>
                </w:p>
              </w:tc>
              <w:tc>
                <w:tcPr>
                  <w:tcW w:w="567" w:type="dxa"/>
                </w:tcPr>
                <w:p w:rsidR="00835244" w:rsidRPr="00431DD1" w:rsidRDefault="00835244" w:rsidP="00431DD1">
                  <w:pPr>
                    <w:pStyle w:val="TabNumeri"/>
                    <w:framePr w:hSpace="284" w:wrap="around" w:hAnchor="margin" w:xAlign="outside" w:yAlign="top"/>
                    <w:suppressOverlap/>
                  </w:pPr>
                  <w:r w:rsidRPr="00431DD1">
                    <w:t>-6,5</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431DD1" w:rsidRDefault="00835244" w:rsidP="00431DD1">
                  <w:pPr>
                    <w:pStyle w:val="TabEtichette"/>
                    <w:framePr w:hSpace="284" w:wrap="around" w:hAnchor="margin" w:xAlign="outside" w:yAlign="top"/>
                    <w:suppressOverlap/>
                  </w:pPr>
                  <w:r w:rsidRPr="00431DD1">
                    <w:t xml:space="preserve"> - Materie prime non energetiche(e)</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-1,5</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6,8</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5,6</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0,5</w:t>
                  </w:r>
                </w:p>
              </w:tc>
            </w:tr>
            <w:tr w:rsidR="00835244" w:rsidRPr="00BC2A0C" w:rsidTr="00431DD1">
              <w:trPr>
                <w:gridAfter w:val="1"/>
                <w:wAfter w:w="8" w:type="dxa"/>
                <w:cantSplit/>
                <w:trHeight w:val="255"/>
              </w:trPr>
              <w:tc>
                <w:tcPr>
                  <w:tcW w:w="3402" w:type="dxa"/>
                  <w:gridSpan w:val="2"/>
                  <w:shd w:val="clear" w:color="auto" w:fill="auto"/>
                </w:tcPr>
                <w:p w:rsidR="00835244" w:rsidRPr="00431DD1" w:rsidRDefault="00835244" w:rsidP="00431DD1">
                  <w:pPr>
                    <w:pStyle w:val="TabEtichette"/>
                    <w:framePr w:hSpace="284" w:wrap="around" w:hAnchor="margin" w:xAlign="outside" w:yAlign="top"/>
                    <w:suppressOverlap/>
                  </w:pPr>
                  <w:r w:rsidRPr="00431DD1">
                    <w:t>Prezzi al consumo</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p>
              </w:tc>
              <w:tc>
                <w:tcPr>
                  <w:tcW w:w="567" w:type="dxa"/>
                  <w:shd w:val="clear" w:color="auto" w:fill="auto"/>
                </w:tcPr>
                <w:p w:rsidR="00835244" w:rsidRPr="00431DD1" w:rsidRDefault="00835244" w:rsidP="00431DD1">
                  <w:pPr>
                    <w:pStyle w:val="TabNumeri"/>
                    <w:framePr w:hSpace="284" w:wrap="around" w:hAnchor="margin" w:xAlign="outside" w:yAlign="top"/>
                    <w:suppressOverlap/>
                  </w:pPr>
                </w:p>
              </w:tc>
              <w:tc>
                <w:tcPr>
                  <w:tcW w:w="567" w:type="dxa"/>
                  <w:shd w:val="clear" w:color="auto" w:fill="auto"/>
                </w:tcPr>
                <w:p w:rsidR="00835244" w:rsidRPr="00431DD1" w:rsidRDefault="00835244" w:rsidP="00431DD1">
                  <w:pPr>
                    <w:pStyle w:val="TabNumeri"/>
                    <w:framePr w:hSpace="284" w:wrap="around" w:hAnchor="margin" w:xAlign="outside" w:yAlign="top"/>
                    <w:suppressOverlap/>
                  </w:pPr>
                </w:p>
              </w:tc>
              <w:tc>
                <w:tcPr>
                  <w:tcW w:w="567" w:type="dxa"/>
                  <w:shd w:val="clear" w:color="auto" w:fill="auto"/>
                </w:tcPr>
                <w:p w:rsidR="00835244" w:rsidRPr="00431DD1" w:rsidRDefault="00835244" w:rsidP="00431DD1">
                  <w:pPr>
                    <w:pStyle w:val="TabNumeri"/>
                    <w:framePr w:hSpace="284" w:wrap="around" w:hAnchor="margin" w:xAlign="outside" w:yAlign="top"/>
                    <w:suppressOverlap/>
                  </w:pP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431DD1" w:rsidRDefault="00835244" w:rsidP="00431DD1">
                  <w:pPr>
                    <w:pStyle w:val="TabEtichette"/>
                    <w:framePr w:hSpace="284" w:wrap="around" w:hAnchor="margin" w:xAlign="outside" w:yAlign="top"/>
                    <w:suppressOverlap/>
                  </w:pPr>
                  <w:r w:rsidRPr="00431DD1">
                    <w:t xml:space="preserve">  Economie avanzate</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0,8</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1,7</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2,0</w:t>
                  </w:r>
                </w:p>
              </w:tc>
              <w:tc>
                <w:tcPr>
                  <w:tcW w:w="567" w:type="dxa"/>
                  <w:shd w:val="clear" w:color="auto" w:fill="F2F2F2" w:themeFill="background1" w:themeFillShade="F2"/>
                </w:tcPr>
                <w:p w:rsidR="00835244" w:rsidRPr="00431DD1" w:rsidRDefault="00835244" w:rsidP="00431DD1">
                  <w:pPr>
                    <w:pStyle w:val="TabNumeri"/>
                    <w:framePr w:hSpace="284" w:wrap="around" w:hAnchor="margin" w:xAlign="outside" w:yAlign="top"/>
                    <w:suppressOverlap/>
                  </w:pPr>
                  <w:r w:rsidRPr="00431DD1">
                    <w:t>1,9</w:t>
                  </w:r>
                </w:p>
              </w:tc>
            </w:tr>
            <w:tr w:rsidR="00835244" w:rsidRPr="00BC2A0C" w:rsidTr="00431DD1">
              <w:trPr>
                <w:gridAfter w:val="1"/>
                <w:wAfter w:w="8" w:type="dxa"/>
                <w:cantSplit/>
                <w:trHeight w:val="255"/>
              </w:trPr>
              <w:tc>
                <w:tcPr>
                  <w:tcW w:w="3402" w:type="dxa"/>
                  <w:gridSpan w:val="2"/>
                  <w:shd w:val="clear" w:color="auto" w:fill="auto"/>
                </w:tcPr>
                <w:p w:rsidR="00835244" w:rsidRPr="00431DD1" w:rsidRDefault="00835244" w:rsidP="00431DD1">
                  <w:pPr>
                    <w:pStyle w:val="TabEtichette"/>
                    <w:framePr w:hSpace="284" w:wrap="around" w:hAnchor="margin" w:xAlign="outside" w:yAlign="top"/>
                    <w:suppressOverlap/>
                  </w:pPr>
                  <w:r w:rsidRPr="00431DD1">
                    <w:t xml:space="preserve">  Economie emergenti e in sviluppo</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4,3</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4,0</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4,6</w:t>
                  </w:r>
                </w:p>
              </w:tc>
              <w:tc>
                <w:tcPr>
                  <w:tcW w:w="567" w:type="dxa"/>
                  <w:shd w:val="clear" w:color="auto" w:fill="auto"/>
                </w:tcPr>
                <w:p w:rsidR="00835244" w:rsidRPr="00431DD1" w:rsidRDefault="00835244" w:rsidP="00431DD1">
                  <w:pPr>
                    <w:pStyle w:val="TabNumeri"/>
                    <w:framePr w:hSpace="284" w:wrap="around" w:hAnchor="margin" w:xAlign="outside" w:yAlign="top"/>
                    <w:suppressOverlap/>
                  </w:pPr>
                  <w:r w:rsidRPr="00431DD1">
                    <w:t>4,3</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proofErr w:type="spellStart"/>
                  <w:r w:rsidRPr="00BC2A0C">
                    <w:t>Libor</w:t>
                  </w:r>
                  <w:proofErr w:type="spellEnd"/>
                  <w:r w:rsidRPr="00BC2A0C">
                    <w:t xml:space="preserve"> su depositi in (f)</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p>
              </w:tc>
            </w:tr>
            <w:tr w:rsidR="00835244" w:rsidRPr="00BC2A0C" w:rsidTr="00431DD1">
              <w:trPr>
                <w:gridAfter w:val="1"/>
                <w:wAfter w:w="8" w:type="dxa"/>
                <w:cantSplit/>
                <w:trHeight w:val="255"/>
              </w:trPr>
              <w:tc>
                <w:tcPr>
                  <w:tcW w:w="3402" w:type="dxa"/>
                  <w:gridSpan w:val="2"/>
                </w:tcPr>
                <w:p w:rsidR="00835244" w:rsidRPr="00BC2A0C" w:rsidRDefault="00835244" w:rsidP="00431DD1">
                  <w:pPr>
                    <w:pStyle w:val="TabEtichette"/>
                    <w:framePr w:hSpace="284" w:wrap="around" w:hAnchor="margin" w:xAlign="outside" w:yAlign="top"/>
                    <w:suppressOverlap/>
                  </w:pPr>
                  <w:r w:rsidRPr="00BC2A0C">
                    <w:t xml:space="preserve">  Dollari Usa</w:t>
                  </w:r>
                </w:p>
              </w:tc>
              <w:tc>
                <w:tcPr>
                  <w:tcW w:w="567" w:type="dxa"/>
                </w:tcPr>
                <w:p w:rsidR="00835244" w:rsidRPr="00CD16EC" w:rsidRDefault="00835244" w:rsidP="00431DD1">
                  <w:pPr>
                    <w:pStyle w:val="TabNumeri"/>
                    <w:framePr w:hSpace="284" w:wrap="around" w:hAnchor="margin" w:xAlign="outside" w:yAlign="top"/>
                    <w:suppressOverlap/>
                  </w:pPr>
                  <w:r w:rsidRPr="00CD16EC">
                    <w:t>1,1</w:t>
                  </w:r>
                </w:p>
              </w:tc>
              <w:tc>
                <w:tcPr>
                  <w:tcW w:w="567" w:type="dxa"/>
                </w:tcPr>
                <w:p w:rsidR="00835244" w:rsidRPr="00CD16EC" w:rsidRDefault="00835244" w:rsidP="00431DD1">
                  <w:pPr>
                    <w:pStyle w:val="TabNumeri"/>
                    <w:framePr w:hSpace="284" w:wrap="around" w:hAnchor="margin" w:xAlign="outside" w:yAlign="top"/>
                    <w:suppressOverlap/>
                  </w:pPr>
                  <w:r w:rsidRPr="00CD16EC">
                    <w:t>1,5</w:t>
                  </w:r>
                </w:p>
              </w:tc>
              <w:tc>
                <w:tcPr>
                  <w:tcW w:w="567" w:type="dxa"/>
                </w:tcPr>
                <w:p w:rsidR="00835244" w:rsidRPr="00CD16EC" w:rsidRDefault="00835244" w:rsidP="00431DD1">
                  <w:pPr>
                    <w:pStyle w:val="TabNumeri"/>
                    <w:framePr w:hSpace="284" w:wrap="around" w:hAnchor="margin" w:xAlign="outside" w:yAlign="top"/>
                    <w:suppressOverlap/>
                  </w:pPr>
                  <w:r w:rsidRPr="00CD16EC">
                    <w:t>2,4</w:t>
                  </w:r>
                </w:p>
              </w:tc>
              <w:tc>
                <w:tcPr>
                  <w:tcW w:w="567" w:type="dxa"/>
                </w:tcPr>
                <w:p w:rsidR="00835244" w:rsidRPr="00CD16EC" w:rsidRDefault="00835244" w:rsidP="00431DD1">
                  <w:pPr>
                    <w:pStyle w:val="TabNumeri"/>
                    <w:framePr w:hSpace="284" w:wrap="around" w:hAnchor="margin" w:xAlign="outside" w:yAlign="top"/>
                    <w:suppressOverlap/>
                  </w:pPr>
                  <w:r w:rsidRPr="00CD16EC">
                    <w:t>3,4</w:t>
                  </w:r>
                </w:p>
              </w:tc>
            </w:tr>
            <w:tr w:rsidR="00835244" w:rsidRPr="00BC2A0C" w:rsidTr="00431DD1">
              <w:trPr>
                <w:gridAfter w:val="1"/>
                <w:wAfter w:w="8" w:type="dxa"/>
                <w:cantSplit/>
                <w:trHeight w:val="255"/>
              </w:trPr>
              <w:tc>
                <w:tcPr>
                  <w:tcW w:w="3402" w:type="dxa"/>
                  <w:gridSpan w:val="2"/>
                  <w:shd w:val="clear" w:color="auto" w:fill="F2F2F2" w:themeFill="background1" w:themeFillShade="F2"/>
                </w:tcPr>
                <w:p w:rsidR="00835244" w:rsidRPr="00BC2A0C" w:rsidRDefault="00835244" w:rsidP="00431DD1">
                  <w:pPr>
                    <w:pStyle w:val="TabEtichette"/>
                    <w:framePr w:hSpace="284" w:wrap="around" w:hAnchor="margin" w:xAlign="outside" w:yAlign="top"/>
                    <w:suppressOverlap/>
                  </w:pPr>
                  <w:r w:rsidRPr="00BC2A0C">
                    <w:t xml:space="preserve">  Euro</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-0,3</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-0,3</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-0,3</w:t>
                  </w:r>
                </w:p>
              </w:tc>
              <w:tc>
                <w:tcPr>
                  <w:tcW w:w="567" w:type="dxa"/>
                  <w:shd w:val="clear" w:color="auto" w:fill="F2F2F2" w:themeFill="background1" w:themeFillShade="F2"/>
                </w:tcPr>
                <w:p w:rsidR="00835244" w:rsidRPr="00CD16EC" w:rsidRDefault="00835244" w:rsidP="00431DD1">
                  <w:pPr>
                    <w:pStyle w:val="TabNumeri"/>
                    <w:framePr w:hSpace="284" w:wrap="around" w:hAnchor="margin" w:xAlign="outside" w:yAlign="top"/>
                    <w:suppressOverlap/>
                  </w:pPr>
                  <w:r w:rsidRPr="00CD16EC">
                    <w:t>0,0</w:t>
                  </w:r>
                </w:p>
              </w:tc>
            </w:tr>
            <w:tr w:rsidR="00835244" w:rsidRPr="00BC2A0C" w:rsidTr="00431DD1">
              <w:trPr>
                <w:gridAfter w:val="1"/>
                <w:wAfter w:w="8" w:type="dxa"/>
                <w:cantSplit/>
                <w:trHeight w:val="255"/>
              </w:trPr>
              <w:tc>
                <w:tcPr>
                  <w:tcW w:w="3402" w:type="dxa"/>
                  <w:gridSpan w:val="2"/>
                </w:tcPr>
                <w:p w:rsidR="00835244" w:rsidRPr="00BC2A0C" w:rsidRDefault="00835244" w:rsidP="00431DD1">
                  <w:pPr>
                    <w:pStyle w:val="TabEtichette"/>
                    <w:framePr w:hSpace="284" w:wrap="around" w:hAnchor="margin" w:xAlign="outside" w:yAlign="top"/>
                    <w:suppressOverlap/>
                  </w:pPr>
                  <w:r w:rsidRPr="00BC2A0C">
                    <w:t xml:space="preserve">  Yen giapponese</w:t>
                  </w:r>
                </w:p>
              </w:tc>
              <w:tc>
                <w:tcPr>
                  <w:tcW w:w="567" w:type="dxa"/>
                </w:tcPr>
                <w:p w:rsidR="00835244" w:rsidRPr="00CD16EC" w:rsidRDefault="00835244" w:rsidP="00431DD1">
                  <w:pPr>
                    <w:pStyle w:val="TabNumeri"/>
                    <w:framePr w:hSpace="284" w:wrap="around" w:hAnchor="margin" w:xAlign="outside" w:yAlign="top"/>
                    <w:suppressOverlap/>
                  </w:pPr>
                  <w:r w:rsidRPr="00CD16EC">
                    <w:t>0,0</w:t>
                  </w:r>
                </w:p>
              </w:tc>
              <w:tc>
                <w:tcPr>
                  <w:tcW w:w="567" w:type="dxa"/>
                </w:tcPr>
                <w:p w:rsidR="00835244" w:rsidRPr="00CD16EC" w:rsidRDefault="00835244" w:rsidP="00431DD1">
                  <w:pPr>
                    <w:pStyle w:val="TabNumeri"/>
                    <w:framePr w:hSpace="284" w:wrap="around" w:hAnchor="margin" w:xAlign="outside" w:yAlign="top"/>
                    <w:suppressOverlap/>
                  </w:pPr>
                  <w:r w:rsidRPr="00CD16EC">
                    <w:t>0,0</w:t>
                  </w:r>
                </w:p>
              </w:tc>
              <w:tc>
                <w:tcPr>
                  <w:tcW w:w="567" w:type="dxa"/>
                </w:tcPr>
                <w:p w:rsidR="00835244" w:rsidRPr="00CD16EC" w:rsidRDefault="00835244" w:rsidP="00431DD1">
                  <w:pPr>
                    <w:pStyle w:val="TabNumeri"/>
                    <w:framePr w:hSpace="284" w:wrap="around" w:hAnchor="margin" w:xAlign="outside" w:yAlign="top"/>
                    <w:suppressOverlap/>
                  </w:pPr>
                  <w:r w:rsidRPr="00CD16EC">
                    <w:t>0,0</w:t>
                  </w:r>
                </w:p>
              </w:tc>
              <w:tc>
                <w:tcPr>
                  <w:tcW w:w="567" w:type="dxa"/>
                </w:tcPr>
                <w:p w:rsidR="00835244" w:rsidRDefault="00835244" w:rsidP="00431DD1">
                  <w:pPr>
                    <w:pStyle w:val="TabNumeri"/>
                    <w:framePr w:hSpace="284" w:wrap="around" w:hAnchor="margin" w:xAlign="outside" w:yAlign="top"/>
                    <w:suppressOverlap/>
                  </w:pPr>
                  <w:r w:rsidRPr="00CD16EC">
                    <w:t>0,1</w:t>
                  </w:r>
                </w:p>
              </w:tc>
            </w:tr>
            <w:tr w:rsidR="00835244" w:rsidRPr="00992B5F" w:rsidTr="00431DD1">
              <w:trPr>
                <w:gridAfter w:val="1"/>
                <w:wAfter w:w="8" w:type="dxa"/>
                <w:cantSplit/>
              </w:trPr>
              <w:tc>
                <w:tcPr>
                  <w:tcW w:w="5670" w:type="dxa"/>
                  <w:gridSpan w:val="6"/>
                  <w:tcBorders>
                    <w:top w:val="single" w:sz="4" w:space="0" w:color="800000"/>
                  </w:tcBorders>
                </w:tcPr>
                <w:p w:rsidR="00835244" w:rsidRPr="002A4A23" w:rsidRDefault="00835244" w:rsidP="00431DD1">
                  <w:pPr>
                    <w:pStyle w:val="TabNoteSuperiori"/>
                    <w:framePr w:hSpace="284" w:wrap="around" w:hAnchor="margin" w:xAlign="outside" w:yAlign="top"/>
                    <w:suppressOverlap/>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835244" w:rsidRPr="00BC2A0C" w:rsidRDefault="00C6231C" w:rsidP="00431DD1">
                  <w:pPr>
                    <w:pStyle w:val="TabNoteSuperiori"/>
                    <w:framePr w:hSpace="284" w:wrap="around" w:hAnchor="margin" w:xAlign="outside" w:yAlign="top"/>
                    <w:suppressOverlap/>
                    <w:rPr>
                      <w:lang w:val="en-US"/>
                    </w:rPr>
                  </w:pPr>
                  <w:r w:rsidRPr="00C6231C">
                    <w:rPr>
                      <w:lang w:val="en-GB"/>
                    </w:rPr>
                    <w:t xml:space="preserve">IMF, World Economic Outlook, 17 </w:t>
                  </w:r>
                  <w:proofErr w:type="spellStart"/>
                  <w:r w:rsidRPr="00C6231C">
                    <w:rPr>
                      <w:lang w:val="en-GB"/>
                    </w:rPr>
                    <w:t>aprile</w:t>
                  </w:r>
                  <w:proofErr w:type="spellEnd"/>
                  <w:r w:rsidRPr="00C6231C">
                    <w:rPr>
                      <w:lang w:val="en-GB"/>
                    </w:rPr>
                    <w:t xml:space="preserve"> 2018</w:t>
                  </w:r>
                </w:p>
              </w:tc>
            </w:tr>
          </w:tbl>
          <w:p w:rsidR="00835244" w:rsidRPr="003517C7" w:rsidRDefault="00835244" w:rsidP="00431DD1">
            <w:pPr>
              <w:ind w:firstLine="0"/>
              <w:rPr>
                <w:lang w:val="en-US"/>
              </w:rPr>
            </w:pPr>
          </w:p>
        </w:tc>
      </w:tr>
    </w:tbl>
    <w:p w:rsidR="00E40A1B" w:rsidRDefault="00E40A1B" w:rsidP="00E40A1B">
      <w:r>
        <w:t>ancora</w:t>
      </w:r>
    </w:p>
    <w:p w:rsidR="00E40A1B" w:rsidRPr="002D010D" w:rsidRDefault="00E40A1B" w:rsidP="00E40A1B"/>
    <w:p w:rsidR="00E40A1B" w:rsidRPr="00E40A1B" w:rsidRDefault="00E40A1B" w:rsidP="00E40A1B"/>
    <w:p w:rsidR="00E40A1B" w:rsidRPr="00E40A1B" w:rsidRDefault="00E40A1B" w:rsidP="00E40A1B">
      <w:pPr>
        <w:spacing w:line="240" w:lineRule="auto"/>
        <w:ind w:firstLine="0"/>
        <w:jc w:val="left"/>
      </w:pPr>
      <w:r w:rsidRPr="00E40A1B">
        <w:br w:type="page"/>
      </w:r>
    </w:p>
    <w:p w:rsidR="00F81CE8" w:rsidRDefault="00CF2079" w:rsidP="00F81CE8">
      <w:pPr>
        <w:pStyle w:val="Titolo2"/>
      </w:pPr>
      <w:bookmarkStart w:id="5" w:name="_Toc448399721"/>
      <w:bookmarkStart w:id="6" w:name="_Toc509407740"/>
      <w:r>
        <w:lastRenderedPageBreak/>
        <w:t>X</w:t>
      </w:r>
      <w:r w:rsidR="00F81CE8">
        <w:t>.2.</w:t>
      </w:r>
      <w:r w:rsidR="00F81CE8">
        <w:tab/>
      </w:r>
      <w:r w:rsidR="00F81CE8" w:rsidRPr="00F81CE8">
        <w:t xml:space="preserve">Il quadro </w:t>
      </w:r>
      <w:r w:rsidR="006C2562">
        <w:t>nazionale.</w:t>
      </w:r>
      <w:bookmarkEnd w:id="5"/>
      <w:bookmarkEnd w:id="6"/>
    </w:p>
    <w:p w:rsidR="003D7D2C" w:rsidRDefault="003D7D2C" w:rsidP="003D7D2C"/>
    <w:tbl>
      <w:tblPr>
        <w:tblpPr w:topFromText="425" w:bottomFromText="425"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E0114B" w:rsidTr="00A2592B">
        <w:tc>
          <w:tcPr>
            <w:tcW w:w="9356" w:type="dxa"/>
          </w:tcPr>
          <w:p w:rsidR="00E0114B" w:rsidRDefault="00E0114B" w:rsidP="00A2592B">
            <w:pPr>
              <w:pStyle w:val="FigTitolo"/>
              <w:ind w:left="0" w:firstLine="0"/>
            </w:pPr>
            <w:r>
              <w:t>Prodotto interno lordo, valori concatenati, dati destagionalizzati e corretti. Numero indice (2010=100) e tasso di variazione sul trimestre precedente.</w:t>
            </w:r>
          </w:p>
        </w:tc>
      </w:tr>
      <w:tr w:rsidR="00E0114B" w:rsidTr="00A2592B">
        <w:tc>
          <w:tcPr>
            <w:tcW w:w="9356" w:type="dxa"/>
          </w:tcPr>
          <w:p w:rsidR="00E0114B" w:rsidRPr="002A23F1" w:rsidRDefault="00992B5F" w:rsidP="00A2592B">
            <w:pPr>
              <w:pStyle w:val="Figure"/>
            </w:pPr>
            <w:r>
              <w:rPr>
                <w:noProof/>
              </w:rPr>
              <w:drawing>
                <wp:inline distT="0" distB="0" distL="0" distR="0" wp14:anchorId="6A76885C" wp14:editId="605A1A78">
                  <wp:extent cx="5916295" cy="22129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6295" cy="2212975"/>
                          </a:xfrm>
                          <a:prstGeom prst="rect">
                            <a:avLst/>
                          </a:prstGeom>
                          <a:noFill/>
                          <a:ln>
                            <a:noFill/>
                          </a:ln>
                        </pic:spPr>
                      </pic:pic>
                    </a:graphicData>
                  </a:graphic>
                </wp:inline>
              </w:drawing>
            </w:r>
          </w:p>
        </w:tc>
      </w:tr>
      <w:tr w:rsidR="00E0114B" w:rsidTr="00A2592B">
        <w:tc>
          <w:tcPr>
            <w:tcW w:w="9356" w:type="dxa"/>
          </w:tcPr>
          <w:p w:rsidR="00E0114B" w:rsidRDefault="00E0114B" w:rsidP="00A2592B">
            <w:pPr>
              <w:pStyle w:val="TabNoteSuperiori"/>
            </w:pPr>
            <w:r>
              <w:t>Fonte Istat</w:t>
            </w:r>
          </w:p>
        </w:tc>
      </w:tr>
    </w:tbl>
    <w:p w:rsidR="00E0114B" w:rsidRPr="00E0114B" w:rsidRDefault="00E0114B" w:rsidP="003D7D2C">
      <w:pPr>
        <w:rPr>
          <w:color w:val="FF0000"/>
        </w:rPr>
      </w:pPr>
      <w:r w:rsidRPr="00E0114B">
        <w:rPr>
          <w:color w:val="FF0000"/>
        </w:rPr>
        <w:t xml:space="preserve">Ancora </w:t>
      </w:r>
    </w:p>
    <w:p w:rsidR="00E0114B" w:rsidRDefault="00E0114B" w:rsidP="003D7D2C"/>
    <w:p w:rsidR="00E0114B" w:rsidRDefault="00E0114B" w:rsidP="003D7D2C">
      <w:r>
        <w:br w:type="page"/>
      </w:r>
    </w:p>
    <w:p w:rsidR="00E0114B" w:rsidRDefault="00E0114B" w:rsidP="003D7D2C"/>
    <w:p w:rsidR="00D37A56" w:rsidRDefault="00D37A56" w:rsidP="00D37A56"/>
    <w:tbl>
      <w:tblPr>
        <w:tblStyle w:val="Grigliatabella"/>
        <w:tblpPr w:top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1"/>
        <w:gridCol w:w="567"/>
        <w:gridCol w:w="229"/>
        <w:gridCol w:w="624"/>
        <w:gridCol w:w="228"/>
        <w:gridCol w:w="624"/>
        <w:gridCol w:w="228"/>
        <w:gridCol w:w="624"/>
        <w:gridCol w:w="228"/>
        <w:gridCol w:w="510"/>
        <w:gridCol w:w="342"/>
        <w:gridCol w:w="57"/>
        <w:gridCol w:w="624"/>
        <w:gridCol w:w="228"/>
        <w:gridCol w:w="624"/>
        <w:gridCol w:w="228"/>
        <w:gridCol w:w="624"/>
        <w:gridCol w:w="228"/>
        <w:gridCol w:w="510"/>
        <w:gridCol w:w="342"/>
      </w:tblGrid>
      <w:tr w:rsidR="00D37A56" w:rsidTr="00A2592B">
        <w:trPr>
          <w:cantSplit/>
          <w:trHeight w:val="255"/>
        </w:trPr>
        <w:tc>
          <w:tcPr>
            <w:tcW w:w="9370" w:type="dxa"/>
            <w:gridSpan w:val="20"/>
            <w:tcBorders>
              <w:bottom w:val="single" w:sz="4" w:space="0" w:color="632423" w:themeColor="accent2" w:themeShade="80"/>
            </w:tcBorders>
            <w:noWrap/>
          </w:tcPr>
          <w:p w:rsidR="00D37A56" w:rsidRDefault="00D37A56" w:rsidP="00A2592B">
            <w:pPr>
              <w:pStyle w:val="TabTitolo"/>
            </w:pPr>
            <w:r>
              <w:t>L'economia italiana. Consuntivo e previsioni recenti, variazioni percentuali annue a prezzi costanti salvo diversa indicazione.</w:t>
            </w:r>
          </w:p>
        </w:tc>
      </w:tr>
      <w:tr w:rsidR="00D37A56" w:rsidRPr="00C744DD" w:rsidTr="00A2592B">
        <w:trPr>
          <w:cantSplit/>
          <w:trHeight w:val="255"/>
        </w:trPr>
        <w:tc>
          <w:tcPr>
            <w:tcW w:w="1701" w:type="dxa"/>
            <w:tcBorders>
              <w:top w:val="single" w:sz="4" w:space="0" w:color="632423" w:themeColor="accent2" w:themeShade="80"/>
            </w:tcBorders>
            <w:noWrap/>
          </w:tcPr>
          <w:p w:rsidR="00D37A56" w:rsidRPr="00C744DD" w:rsidRDefault="00D37A56" w:rsidP="00A2592B">
            <w:pPr>
              <w:pStyle w:val="TabIntestaSup"/>
            </w:pPr>
          </w:p>
        </w:tc>
        <w:tc>
          <w:tcPr>
            <w:tcW w:w="796" w:type="dxa"/>
            <w:gridSpan w:val="2"/>
            <w:vMerge w:val="restart"/>
            <w:tcBorders>
              <w:top w:val="single" w:sz="4" w:space="0" w:color="632423" w:themeColor="accent2" w:themeShade="80"/>
            </w:tcBorders>
            <w:noWrap/>
          </w:tcPr>
          <w:p w:rsidR="00D37A56" w:rsidRPr="00C744DD" w:rsidRDefault="00D37A56" w:rsidP="00A2592B">
            <w:pPr>
              <w:pStyle w:val="TabIntestaSup"/>
            </w:pPr>
            <w:r w:rsidRPr="00C744DD">
              <w:t>2017</w:t>
            </w:r>
          </w:p>
        </w:tc>
        <w:tc>
          <w:tcPr>
            <w:tcW w:w="3408" w:type="dxa"/>
            <w:gridSpan w:val="8"/>
            <w:tcBorders>
              <w:top w:val="single" w:sz="4" w:space="0" w:color="632423" w:themeColor="accent2" w:themeShade="80"/>
            </w:tcBorders>
            <w:noWrap/>
          </w:tcPr>
          <w:p w:rsidR="00D37A56" w:rsidRPr="00C744DD" w:rsidRDefault="00D37A56" w:rsidP="00A2592B">
            <w:pPr>
              <w:pStyle w:val="TabIntestaSupBordo"/>
            </w:pPr>
            <w:r w:rsidRPr="00C744DD">
              <w:t>Previsioni 2018</w:t>
            </w:r>
          </w:p>
        </w:tc>
        <w:tc>
          <w:tcPr>
            <w:tcW w:w="57" w:type="dxa"/>
            <w:tcBorders>
              <w:top w:val="single" w:sz="4" w:space="0" w:color="632423" w:themeColor="accent2" w:themeShade="80"/>
            </w:tcBorders>
            <w:noWrap/>
          </w:tcPr>
          <w:p w:rsidR="00D37A56" w:rsidRPr="00C744DD" w:rsidRDefault="00D37A56" w:rsidP="00A2592B">
            <w:pPr>
              <w:pStyle w:val="TabIntestaSup"/>
            </w:pPr>
          </w:p>
        </w:tc>
        <w:tc>
          <w:tcPr>
            <w:tcW w:w="3408" w:type="dxa"/>
            <w:gridSpan w:val="8"/>
            <w:tcBorders>
              <w:top w:val="single" w:sz="4" w:space="0" w:color="632423" w:themeColor="accent2" w:themeShade="80"/>
            </w:tcBorders>
          </w:tcPr>
          <w:p w:rsidR="00D37A56" w:rsidRPr="00C744DD" w:rsidRDefault="00D37A56" w:rsidP="00A2592B">
            <w:pPr>
              <w:pStyle w:val="TabIntestaSupBordo"/>
            </w:pPr>
            <w:r w:rsidRPr="00C744DD">
              <w:t>Previsioni 2019</w:t>
            </w:r>
          </w:p>
        </w:tc>
      </w:tr>
      <w:tr w:rsidR="00D37A56" w:rsidRPr="00C744DD" w:rsidTr="00A2592B">
        <w:trPr>
          <w:cantSplit/>
          <w:trHeight w:val="255"/>
        </w:trPr>
        <w:tc>
          <w:tcPr>
            <w:tcW w:w="1701" w:type="dxa"/>
            <w:noWrap/>
          </w:tcPr>
          <w:p w:rsidR="00D37A56" w:rsidRPr="00C744DD" w:rsidRDefault="00D37A56" w:rsidP="00A2592B">
            <w:pPr>
              <w:pStyle w:val="TabIntestaSup"/>
            </w:pPr>
          </w:p>
        </w:tc>
        <w:tc>
          <w:tcPr>
            <w:tcW w:w="796" w:type="dxa"/>
            <w:gridSpan w:val="2"/>
            <w:vMerge/>
            <w:noWrap/>
          </w:tcPr>
          <w:p w:rsidR="00D37A56" w:rsidRPr="00C744DD" w:rsidRDefault="00D37A56" w:rsidP="00A2592B">
            <w:pPr>
              <w:pStyle w:val="TabIntestaInf"/>
            </w:pPr>
          </w:p>
        </w:tc>
        <w:tc>
          <w:tcPr>
            <w:tcW w:w="852" w:type="dxa"/>
            <w:gridSpan w:val="2"/>
            <w:noWrap/>
          </w:tcPr>
          <w:p w:rsidR="00D37A56" w:rsidRPr="00C744DD" w:rsidRDefault="00D37A56" w:rsidP="00A2592B">
            <w:pPr>
              <w:pStyle w:val="TabIntestaSup"/>
            </w:pPr>
            <w:r w:rsidRPr="00C744DD">
              <w:t>Fmi</w:t>
            </w:r>
          </w:p>
        </w:tc>
        <w:tc>
          <w:tcPr>
            <w:tcW w:w="852" w:type="dxa"/>
            <w:gridSpan w:val="2"/>
            <w:noWrap/>
          </w:tcPr>
          <w:p w:rsidR="00D37A56" w:rsidRPr="00C744DD" w:rsidRDefault="00D37A56" w:rsidP="00A2592B">
            <w:pPr>
              <w:pStyle w:val="TabIntestaSup"/>
            </w:pPr>
            <w:r w:rsidRPr="00C744DD">
              <w:t>Ue</w:t>
            </w:r>
          </w:p>
        </w:tc>
        <w:tc>
          <w:tcPr>
            <w:tcW w:w="852" w:type="dxa"/>
            <w:gridSpan w:val="2"/>
            <w:noWrap/>
          </w:tcPr>
          <w:p w:rsidR="00D37A56" w:rsidRPr="00C744DD" w:rsidRDefault="00D37A56" w:rsidP="00A2592B">
            <w:pPr>
              <w:pStyle w:val="TabIntestaSup"/>
            </w:pPr>
            <w:r w:rsidRPr="00C744DD">
              <w:t>Ocse</w:t>
            </w:r>
          </w:p>
        </w:tc>
        <w:tc>
          <w:tcPr>
            <w:tcW w:w="852" w:type="dxa"/>
            <w:gridSpan w:val="2"/>
            <w:noWrap/>
          </w:tcPr>
          <w:p w:rsidR="00D37A56" w:rsidRPr="00C744DD" w:rsidRDefault="00D37A56" w:rsidP="00A2592B">
            <w:pPr>
              <w:pStyle w:val="TabIntestaSup"/>
            </w:pPr>
            <w:r w:rsidRPr="00C744DD">
              <w:t>Prometeia</w:t>
            </w:r>
          </w:p>
        </w:tc>
        <w:tc>
          <w:tcPr>
            <w:tcW w:w="57" w:type="dxa"/>
            <w:noWrap/>
          </w:tcPr>
          <w:p w:rsidR="00D37A56" w:rsidRPr="00C744DD" w:rsidRDefault="00D37A56" w:rsidP="00A2592B">
            <w:pPr>
              <w:pStyle w:val="TabIntestaSup"/>
            </w:pPr>
          </w:p>
        </w:tc>
        <w:tc>
          <w:tcPr>
            <w:tcW w:w="852" w:type="dxa"/>
            <w:gridSpan w:val="2"/>
          </w:tcPr>
          <w:p w:rsidR="00D37A56" w:rsidRPr="00C744DD" w:rsidRDefault="00D37A56" w:rsidP="00A2592B">
            <w:pPr>
              <w:pStyle w:val="TabIntestaSup"/>
            </w:pPr>
            <w:r w:rsidRPr="00C744DD">
              <w:t>Fmi</w:t>
            </w:r>
          </w:p>
        </w:tc>
        <w:tc>
          <w:tcPr>
            <w:tcW w:w="852" w:type="dxa"/>
            <w:gridSpan w:val="2"/>
            <w:noWrap/>
          </w:tcPr>
          <w:p w:rsidR="00D37A56" w:rsidRPr="00C744DD" w:rsidRDefault="00D37A56" w:rsidP="00A2592B">
            <w:pPr>
              <w:pStyle w:val="TabIntestaSup"/>
            </w:pPr>
            <w:r w:rsidRPr="00C744DD">
              <w:t>Ue</w:t>
            </w:r>
          </w:p>
        </w:tc>
        <w:tc>
          <w:tcPr>
            <w:tcW w:w="852" w:type="dxa"/>
            <w:gridSpan w:val="2"/>
            <w:noWrap/>
          </w:tcPr>
          <w:p w:rsidR="00D37A56" w:rsidRPr="00C744DD" w:rsidRDefault="00D37A56" w:rsidP="00A2592B">
            <w:pPr>
              <w:pStyle w:val="TabIntestaSup"/>
            </w:pPr>
            <w:r w:rsidRPr="00C744DD">
              <w:t>Ocse</w:t>
            </w:r>
          </w:p>
        </w:tc>
        <w:tc>
          <w:tcPr>
            <w:tcW w:w="852" w:type="dxa"/>
            <w:gridSpan w:val="2"/>
            <w:noWrap/>
          </w:tcPr>
          <w:p w:rsidR="00D37A56" w:rsidRPr="00C744DD" w:rsidRDefault="00D37A56" w:rsidP="00A2592B">
            <w:pPr>
              <w:pStyle w:val="TabIntestaSup"/>
            </w:pPr>
            <w:r w:rsidRPr="00C744DD">
              <w:t>Prometeia</w:t>
            </w:r>
          </w:p>
        </w:tc>
      </w:tr>
      <w:tr w:rsidR="00D37A56" w:rsidTr="00A2592B">
        <w:trPr>
          <w:cantSplit/>
          <w:trHeight w:val="255"/>
        </w:trPr>
        <w:tc>
          <w:tcPr>
            <w:tcW w:w="1701" w:type="dxa"/>
            <w:tcBorders>
              <w:bottom w:val="single" w:sz="4" w:space="0" w:color="632423" w:themeColor="accent2" w:themeShade="80"/>
            </w:tcBorders>
            <w:noWrap/>
          </w:tcPr>
          <w:p w:rsidR="00D37A56" w:rsidRDefault="00D37A56" w:rsidP="00A2592B">
            <w:pPr>
              <w:pStyle w:val="TabIntestaInf"/>
            </w:pPr>
          </w:p>
        </w:tc>
        <w:tc>
          <w:tcPr>
            <w:tcW w:w="796" w:type="dxa"/>
            <w:gridSpan w:val="2"/>
            <w:vMerge/>
            <w:tcBorders>
              <w:bottom w:val="single" w:sz="4" w:space="0" w:color="632423" w:themeColor="accent2" w:themeShade="80"/>
            </w:tcBorders>
            <w:noWrap/>
          </w:tcPr>
          <w:p w:rsidR="00D37A56" w:rsidRDefault="00D37A56" w:rsidP="00A2592B">
            <w:pPr>
              <w:pStyle w:val="TabIntestaInf"/>
            </w:pPr>
          </w:p>
        </w:tc>
        <w:tc>
          <w:tcPr>
            <w:tcW w:w="852" w:type="dxa"/>
            <w:gridSpan w:val="2"/>
            <w:tcBorders>
              <w:bottom w:val="single" w:sz="4" w:space="0" w:color="632423" w:themeColor="accent2" w:themeShade="80"/>
            </w:tcBorders>
            <w:noWrap/>
          </w:tcPr>
          <w:p w:rsidR="00D37A56" w:rsidRDefault="00D37A56" w:rsidP="00A2592B">
            <w:pPr>
              <w:pStyle w:val="TabIntestaInf"/>
            </w:pPr>
            <w:r>
              <w:t>apr-18</w:t>
            </w:r>
          </w:p>
        </w:tc>
        <w:tc>
          <w:tcPr>
            <w:tcW w:w="852" w:type="dxa"/>
            <w:gridSpan w:val="2"/>
            <w:tcBorders>
              <w:bottom w:val="single" w:sz="4" w:space="0" w:color="632423" w:themeColor="accent2" w:themeShade="80"/>
            </w:tcBorders>
            <w:noWrap/>
          </w:tcPr>
          <w:p w:rsidR="00D37A56" w:rsidRDefault="00D37A56" w:rsidP="00A2592B">
            <w:pPr>
              <w:pStyle w:val="TabIntestaInf"/>
            </w:pPr>
            <w:r>
              <w:t>mag-18</w:t>
            </w:r>
          </w:p>
        </w:tc>
        <w:tc>
          <w:tcPr>
            <w:tcW w:w="852" w:type="dxa"/>
            <w:gridSpan w:val="2"/>
            <w:tcBorders>
              <w:bottom w:val="single" w:sz="4" w:space="0" w:color="632423" w:themeColor="accent2" w:themeShade="80"/>
            </w:tcBorders>
            <w:noWrap/>
          </w:tcPr>
          <w:p w:rsidR="00D37A56" w:rsidRDefault="00D37A56" w:rsidP="00A2592B">
            <w:pPr>
              <w:pStyle w:val="TabIntestaInf"/>
            </w:pPr>
            <w:r>
              <w:t>mag-18 [1]</w:t>
            </w:r>
          </w:p>
        </w:tc>
        <w:tc>
          <w:tcPr>
            <w:tcW w:w="852" w:type="dxa"/>
            <w:gridSpan w:val="2"/>
            <w:tcBorders>
              <w:bottom w:val="single" w:sz="4" w:space="0" w:color="632423" w:themeColor="accent2" w:themeShade="80"/>
            </w:tcBorders>
            <w:noWrap/>
          </w:tcPr>
          <w:p w:rsidR="00D37A56" w:rsidRDefault="00D37A56" w:rsidP="00A2592B">
            <w:pPr>
              <w:pStyle w:val="TabIntestaInf"/>
            </w:pPr>
            <w:r>
              <w:t>mag-18 [1]</w:t>
            </w:r>
          </w:p>
        </w:tc>
        <w:tc>
          <w:tcPr>
            <w:tcW w:w="57" w:type="dxa"/>
            <w:tcBorders>
              <w:bottom w:val="single" w:sz="4" w:space="0" w:color="632423" w:themeColor="accent2" w:themeShade="80"/>
            </w:tcBorders>
            <w:noWrap/>
          </w:tcPr>
          <w:p w:rsidR="00D37A56" w:rsidRDefault="00D37A56" w:rsidP="00A2592B">
            <w:pPr>
              <w:pStyle w:val="TabIntestaInf"/>
            </w:pPr>
          </w:p>
        </w:tc>
        <w:tc>
          <w:tcPr>
            <w:tcW w:w="852" w:type="dxa"/>
            <w:gridSpan w:val="2"/>
            <w:tcBorders>
              <w:bottom w:val="single" w:sz="4" w:space="0" w:color="632423" w:themeColor="accent2" w:themeShade="80"/>
            </w:tcBorders>
          </w:tcPr>
          <w:p w:rsidR="00D37A56" w:rsidRDefault="00D37A56" w:rsidP="00A2592B">
            <w:pPr>
              <w:pStyle w:val="TabIntestaInf"/>
            </w:pPr>
            <w:r>
              <w:t>apr-18</w:t>
            </w:r>
          </w:p>
        </w:tc>
        <w:tc>
          <w:tcPr>
            <w:tcW w:w="852" w:type="dxa"/>
            <w:gridSpan w:val="2"/>
            <w:tcBorders>
              <w:bottom w:val="single" w:sz="4" w:space="0" w:color="632423" w:themeColor="accent2" w:themeShade="80"/>
            </w:tcBorders>
            <w:noWrap/>
          </w:tcPr>
          <w:p w:rsidR="00D37A56" w:rsidRDefault="00D37A56" w:rsidP="00A2592B">
            <w:pPr>
              <w:pStyle w:val="TabIntestaInf"/>
            </w:pPr>
            <w:r>
              <w:t>mag-18</w:t>
            </w:r>
          </w:p>
        </w:tc>
        <w:tc>
          <w:tcPr>
            <w:tcW w:w="852" w:type="dxa"/>
            <w:gridSpan w:val="2"/>
            <w:tcBorders>
              <w:bottom w:val="single" w:sz="4" w:space="0" w:color="632423" w:themeColor="accent2" w:themeShade="80"/>
            </w:tcBorders>
            <w:noWrap/>
          </w:tcPr>
          <w:p w:rsidR="00D37A56" w:rsidRDefault="00D37A56" w:rsidP="00A2592B">
            <w:pPr>
              <w:pStyle w:val="TabIntestaInf"/>
            </w:pPr>
            <w:r>
              <w:t>mag-18 [1]</w:t>
            </w:r>
          </w:p>
        </w:tc>
        <w:tc>
          <w:tcPr>
            <w:tcW w:w="852" w:type="dxa"/>
            <w:gridSpan w:val="2"/>
            <w:tcBorders>
              <w:bottom w:val="single" w:sz="4" w:space="0" w:color="632423" w:themeColor="accent2" w:themeShade="80"/>
            </w:tcBorders>
            <w:noWrap/>
          </w:tcPr>
          <w:p w:rsidR="00D37A56" w:rsidRDefault="00D37A56" w:rsidP="00A2592B">
            <w:pPr>
              <w:pStyle w:val="TabIntestaInf"/>
            </w:pPr>
            <w:r>
              <w:t>mag-18 [1]</w:t>
            </w:r>
          </w:p>
        </w:tc>
      </w:tr>
      <w:tr w:rsidR="00D37A56" w:rsidTr="00A2592B">
        <w:trPr>
          <w:cantSplit/>
          <w:trHeight w:hRule="exact" w:val="113"/>
        </w:trPr>
        <w:tc>
          <w:tcPr>
            <w:tcW w:w="1701" w:type="dxa"/>
            <w:tcBorders>
              <w:top w:val="single" w:sz="4" w:space="0" w:color="632423" w:themeColor="accent2" w:themeShade="80"/>
            </w:tcBorders>
            <w:noWrap/>
          </w:tcPr>
          <w:p w:rsidR="00D37A56" w:rsidRDefault="00D37A56" w:rsidP="00A2592B">
            <w:pPr>
              <w:pStyle w:val="TabEtichette"/>
            </w:pPr>
          </w:p>
        </w:tc>
        <w:tc>
          <w:tcPr>
            <w:tcW w:w="567" w:type="dxa"/>
            <w:tcBorders>
              <w:top w:val="single" w:sz="4" w:space="0" w:color="632423" w:themeColor="accent2" w:themeShade="80"/>
            </w:tcBorders>
            <w:noWrap/>
          </w:tcPr>
          <w:p w:rsidR="00D37A56" w:rsidRDefault="00D37A56" w:rsidP="00A2592B">
            <w:pPr>
              <w:pStyle w:val="TabNumeri"/>
            </w:pPr>
          </w:p>
        </w:tc>
        <w:tc>
          <w:tcPr>
            <w:tcW w:w="229"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noWrap/>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noWrap/>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noWrap/>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510" w:type="dxa"/>
            <w:tcBorders>
              <w:top w:val="single" w:sz="4" w:space="0" w:color="632423" w:themeColor="accent2" w:themeShade="80"/>
            </w:tcBorders>
            <w:noWrap/>
          </w:tcPr>
          <w:p w:rsidR="00D37A56" w:rsidRDefault="00D37A56" w:rsidP="00A2592B">
            <w:pPr>
              <w:pStyle w:val="TabNumeri"/>
            </w:pPr>
          </w:p>
        </w:tc>
        <w:tc>
          <w:tcPr>
            <w:tcW w:w="342" w:type="dxa"/>
            <w:tcBorders>
              <w:top w:val="single" w:sz="4" w:space="0" w:color="632423" w:themeColor="accent2" w:themeShade="80"/>
            </w:tcBorders>
          </w:tcPr>
          <w:p w:rsidR="00D37A56" w:rsidRDefault="00D37A56" w:rsidP="00A2592B">
            <w:pPr>
              <w:pStyle w:val="TabNumeri"/>
            </w:pPr>
          </w:p>
        </w:tc>
        <w:tc>
          <w:tcPr>
            <w:tcW w:w="57"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noWrap/>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624" w:type="dxa"/>
            <w:tcBorders>
              <w:top w:val="single" w:sz="4" w:space="0" w:color="632423" w:themeColor="accent2" w:themeShade="80"/>
            </w:tcBorders>
            <w:noWrap/>
          </w:tcPr>
          <w:p w:rsidR="00D37A56" w:rsidRDefault="00D37A56" w:rsidP="00A2592B">
            <w:pPr>
              <w:pStyle w:val="TabNumeri"/>
            </w:pPr>
          </w:p>
        </w:tc>
        <w:tc>
          <w:tcPr>
            <w:tcW w:w="228" w:type="dxa"/>
            <w:tcBorders>
              <w:top w:val="single" w:sz="4" w:space="0" w:color="632423" w:themeColor="accent2" w:themeShade="80"/>
            </w:tcBorders>
            <w:noWrap/>
          </w:tcPr>
          <w:p w:rsidR="00D37A56" w:rsidRDefault="00D37A56" w:rsidP="00A2592B">
            <w:pPr>
              <w:pStyle w:val="TabNumeri"/>
            </w:pPr>
          </w:p>
        </w:tc>
        <w:tc>
          <w:tcPr>
            <w:tcW w:w="510" w:type="dxa"/>
            <w:tcBorders>
              <w:top w:val="single" w:sz="4" w:space="0" w:color="632423" w:themeColor="accent2" w:themeShade="80"/>
            </w:tcBorders>
            <w:noWrap/>
          </w:tcPr>
          <w:p w:rsidR="00D37A56" w:rsidRDefault="00D37A56" w:rsidP="00A2592B">
            <w:pPr>
              <w:pStyle w:val="TabNumeri"/>
            </w:pPr>
          </w:p>
        </w:tc>
        <w:tc>
          <w:tcPr>
            <w:tcW w:w="342" w:type="dxa"/>
            <w:tcBorders>
              <w:top w:val="single" w:sz="4" w:space="0" w:color="632423" w:themeColor="accent2" w:themeShade="80"/>
            </w:tcBorders>
            <w:noWrap/>
          </w:tcPr>
          <w:p w:rsidR="00D37A56" w:rsidRDefault="00D37A56" w:rsidP="00A2592B">
            <w:pPr>
              <w:pStyle w:val="TabNumeri"/>
            </w:pPr>
          </w:p>
        </w:tc>
      </w:tr>
      <w:tr w:rsidR="00D37A56" w:rsidTr="00A2592B">
        <w:trPr>
          <w:cantSplit/>
          <w:trHeight w:val="255"/>
        </w:trPr>
        <w:tc>
          <w:tcPr>
            <w:tcW w:w="1701" w:type="dxa"/>
            <w:noWrap/>
          </w:tcPr>
          <w:p w:rsidR="00D37A56" w:rsidRPr="00233F5C" w:rsidRDefault="00D37A56" w:rsidP="00A2592B">
            <w:pPr>
              <w:pStyle w:val="TabEtichette"/>
            </w:pPr>
            <w:r w:rsidRPr="00233F5C">
              <w:t>Prodotto interno lordo</w:t>
            </w:r>
          </w:p>
        </w:tc>
        <w:tc>
          <w:tcPr>
            <w:tcW w:w="567" w:type="dxa"/>
            <w:noWrap/>
          </w:tcPr>
          <w:p w:rsidR="00D37A56" w:rsidRPr="00012EBB" w:rsidRDefault="00D37A56" w:rsidP="00A2592B">
            <w:pPr>
              <w:pStyle w:val="TabNumeri"/>
            </w:pPr>
            <w:r w:rsidRPr="00012EBB">
              <w:t>1,5</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1,5</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1,5</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1,4</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1,4</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1,1</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1,2</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1,1</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1,2</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Importazioni</w:t>
            </w:r>
          </w:p>
        </w:tc>
        <w:tc>
          <w:tcPr>
            <w:tcW w:w="567" w:type="dxa"/>
            <w:shd w:val="clear" w:color="auto" w:fill="EAF1DD" w:themeFill="accent3" w:themeFillTint="33"/>
            <w:noWrap/>
          </w:tcPr>
          <w:p w:rsidR="00D37A56" w:rsidRPr="00012EBB" w:rsidRDefault="00D37A56" w:rsidP="00A2592B">
            <w:pPr>
              <w:pStyle w:val="TabNumeri"/>
            </w:pPr>
            <w:r w:rsidRPr="00012EBB">
              <w:t>5,3</w:t>
            </w:r>
          </w:p>
        </w:tc>
        <w:tc>
          <w:tcPr>
            <w:tcW w:w="229"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6,2</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4,9</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5,5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4,1</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4,1</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4,5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4,2</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4,0</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rsidRPr="00233F5C">
              <w:t>Esportazioni</w:t>
            </w:r>
          </w:p>
        </w:tc>
        <w:tc>
          <w:tcPr>
            <w:tcW w:w="567" w:type="dxa"/>
            <w:noWrap/>
          </w:tcPr>
          <w:p w:rsidR="00D37A56" w:rsidRPr="00012EBB" w:rsidRDefault="00D37A56" w:rsidP="00A2592B">
            <w:pPr>
              <w:pStyle w:val="TabNumeri"/>
            </w:pPr>
            <w:r w:rsidRPr="00012EBB">
              <w:t>5,4</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5,6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4,5</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5,4</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3,6</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4,0</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4,2</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4,3</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3,6</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Domanda interna</w:t>
            </w:r>
          </w:p>
        </w:tc>
        <w:tc>
          <w:tcPr>
            <w:tcW w:w="567" w:type="dxa"/>
            <w:shd w:val="clear" w:color="auto" w:fill="EAF1DD" w:themeFill="accent3" w:themeFillTint="33"/>
            <w:noWrap/>
          </w:tcPr>
          <w:p w:rsidR="00D37A56" w:rsidRPr="00012EBB" w:rsidRDefault="00D37A56" w:rsidP="00A2592B">
            <w:pPr>
              <w:pStyle w:val="TabNumeri"/>
            </w:pPr>
            <w:r w:rsidRPr="00012EBB">
              <w:t>1,3</w:t>
            </w:r>
          </w:p>
        </w:tc>
        <w:tc>
          <w:tcPr>
            <w:tcW w:w="229"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1,6</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1,3</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1,5</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1,1</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1,2</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1,0</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1,3</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rsidRPr="00233F5C">
              <w:t xml:space="preserve">Consumi </w:t>
            </w:r>
            <w:r>
              <w:t xml:space="preserve">delle </w:t>
            </w:r>
            <w:r w:rsidRPr="00233F5C">
              <w:t>famiglie</w:t>
            </w:r>
          </w:p>
        </w:tc>
        <w:tc>
          <w:tcPr>
            <w:tcW w:w="567" w:type="dxa"/>
            <w:noWrap/>
          </w:tcPr>
          <w:p w:rsidR="00D37A56" w:rsidRPr="00012EBB" w:rsidRDefault="00D37A56" w:rsidP="00A2592B">
            <w:pPr>
              <w:pStyle w:val="TabNumeri"/>
            </w:pPr>
            <w:r w:rsidRPr="00012EBB">
              <w:t>1,4</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1,3</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1,2</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0,9</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1,3</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1,1</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1,2</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0,6</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1,3</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Consumi collettivi</w:t>
            </w:r>
          </w:p>
        </w:tc>
        <w:tc>
          <w:tcPr>
            <w:tcW w:w="567" w:type="dxa"/>
            <w:shd w:val="clear" w:color="auto" w:fill="EAF1DD" w:themeFill="accent3" w:themeFillTint="33"/>
            <w:noWrap/>
          </w:tcPr>
          <w:p w:rsidR="00D37A56" w:rsidRPr="00012EBB" w:rsidRDefault="00D37A56" w:rsidP="00A2592B">
            <w:pPr>
              <w:pStyle w:val="TabNumeri"/>
            </w:pPr>
            <w:r w:rsidRPr="00012EBB">
              <w:t>0,1</w:t>
            </w:r>
          </w:p>
        </w:tc>
        <w:tc>
          <w:tcPr>
            <w:tcW w:w="229"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0,3</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0,1</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0,4</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0,3</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0,2</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0,2</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0,3</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rsidRPr="00233F5C">
              <w:t>Investimenti fissi lordi</w:t>
            </w:r>
          </w:p>
        </w:tc>
        <w:tc>
          <w:tcPr>
            <w:tcW w:w="567" w:type="dxa"/>
            <w:noWrap/>
          </w:tcPr>
          <w:p w:rsidR="00D37A56" w:rsidRPr="00012EBB" w:rsidRDefault="00D37A56" w:rsidP="00A2592B">
            <w:pPr>
              <w:pStyle w:val="TabNumeri"/>
            </w:pPr>
            <w:r w:rsidRPr="00012EBB">
              <w:t>3,8</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4,0</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4,8</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5,4</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3,7</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2,1</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2,4</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3,1</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2,3</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567" w:type="dxa"/>
            <w:shd w:val="clear" w:color="auto" w:fill="EAF1DD" w:themeFill="accent3" w:themeFillTint="33"/>
            <w:noWrap/>
          </w:tcPr>
          <w:p w:rsidR="00D37A56" w:rsidRPr="00012EBB" w:rsidRDefault="00D37A56" w:rsidP="00A2592B">
            <w:pPr>
              <w:pStyle w:val="TabNumeri"/>
            </w:pPr>
            <w:r w:rsidRPr="00012EBB">
              <w:t>8,3</w:t>
            </w:r>
          </w:p>
        </w:tc>
        <w:tc>
          <w:tcPr>
            <w:tcW w:w="229"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proofErr w:type="spellStart"/>
            <w:r w:rsidRPr="00012EBB">
              <w:t>n.d.</w:t>
            </w:r>
            <w:proofErr w:type="spellEnd"/>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9,1</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[2</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proofErr w:type="spellStart"/>
            <w:r w:rsidRPr="00012EBB">
              <w:t>n.d.</w:t>
            </w:r>
            <w:proofErr w:type="spellEnd"/>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5,4</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proofErr w:type="spellStart"/>
            <w:r w:rsidRPr="00012EBB">
              <w:t>n.d.</w:t>
            </w:r>
            <w:proofErr w:type="spellEnd"/>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3,1</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[2</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proofErr w:type="spellStart"/>
            <w:r w:rsidRPr="00012EBB">
              <w:t>n.d.</w:t>
            </w:r>
            <w:proofErr w:type="spellEnd"/>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2,9</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rsidRPr="00233F5C">
              <w:t>- costruzioni</w:t>
            </w:r>
          </w:p>
        </w:tc>
        <w:tc>
          <w:tcPr>
            <w:tcW w:w="567" w:type="dxa"/>
            <w:noWrap/>
          </w:tcPr>
          <w:p w:rsidR="00D37A56" w:rsidRPr="00012EBB" w:rsidRDefault="00D37A56" w:rsidP="00A2592B">
            <w:pPr>
              <w:pStyle w:val="TabNumeri"/>
            </w:pPr>
            <w:r w:rsidRPr="00012EBB">
              <w:t>1,1</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proofErr w:type="spellStart"/>
            <w:r w:rsidRPr="00012EBB">
              <w:t>n.d.</w:t>
            </w:r>
            <w:proofErr w:type="spellEnd"/>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2,3</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proofErr w:type="spellStart"/>
            <w:r w:rsidRPr="00012EBB">
              <w:t>n.d.</w:t>
            </w:r>
            <w:proofErr w:type="spellEnd"/>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1,6</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proofErr w:type="spellStart"/>
            <w:r w:rsidRPr="00012EBB">
              <w:t>n.d.</w:t>
            </w:r>
            <w:proofErr w:type="spellEnd"/>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1,9</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proofErr w:type="spellStart"/>
            <w:r w:rsidRPr="00012EBB">
              <w:t>n.d.</w:t>
            </w:r>
            <w:proofErr w:type="spellEnd"/>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1,6</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t>Occupazione</w:t>
            </w:r>
          </w:p>
        </w:tc>
        <w:tc>
          <w:tcPr>
            <w:tcW w:w="567" w:type="dxa"/>
            <w:shd w:val="clear" w:color="auto" w:fill="EAF1DD" w:themeFill="accent3" w:themeFillTint="33"/>
            <w:noWrap/>
          </w:tcPr>
          <w:p w:rsidR="00D37A56" w:rsidRPr="00012EBB" w:rsidRDefault="00D37A56" w:rsidP="00A2592B">
            <w:pPr>
              <w:pStyle w:val="TabNumeri"/>
            </w:pPr>
            <w:r w:rsidRPr="00012EBB">
              <w:t>1,1</w:t>
            </w:r>
          </w:p>
        </w:tc>
        <w:tc>
          <w:tcPr>
            <w:tcW w:w="229" w:type="dxa"/>
            <w:shd w:val="clear" w:color="auto" w:fill="EAF1DD" w:themeFill="accent3" w:themeFillTint="33"/>
            <w:noWrap/>
          </w:tcPr>
          <w:p w:rsidR="00D37A56" w:rsidRPr="000770A1" w:rsidRDefault="00D37A56" w:rsidP="00A2592B">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1,0</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0,8</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0,7</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[3</w:t>
            </w:r>
            <w:r w:rsidRPr="000770A1">
              <w:rPr>
                <w:sz w:val="14"/>
                <w:szCs w:val="14"/>
              </w:rPr>
              <w:t>]</w:t>
            </w:r>
          </w:p>
        </w:tc>
        <w:tc>
          <w:tcPr>
            <w:tcW w:w="510" w:type="dxa"/>
            <w:shd w:val="clear" w:color="auto" w:fill="EAF1DD" w:themeFill="accent3" w:themeFillTint="33"/>
            <w:noWrap/>
          </w:tcPr>
          <w:p w:rsidR="00D37A56" w:rsidRPr="00012EBB" w:rsidRDefault="00D37A56" w:rsidP="00A2592B">
            <w:pPr>
              <w:pStyle w:val="TabNumeri"/>
            </w:pPr>
            <w:r w:rsidRPr="00012EBB">
              <w:t>0,5</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[4</w:t>
            </w:r>
            <w:r w:rsidRPr="000770A1">
              <w:rPr>
                <w:sz w:val="14"/>
                <w:szCs w:val="14"/>
              </w:rPr>
              <w:t xml:space="preserve"> 6]</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0,7</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[3</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0,7</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0,7</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[3</w:t>
            </w:r>
            <w:r w:rsidRPr="000770A1">
              <w:rPr>
                <w:sz w:val="14"/>
                <w:szCs w:val="14"/>
              </w:rPr>
              <w:t>]</w:t>
            </w:r>
          </w:p>
        </w:tc>
        <w:tc>
          <w:tcPr>
            <w:tcW w:w="510" w:type="dxa"/>
            <w:shd w:val="clear" w:color="auto" w:fill="EAF1DD" w:themeFill="accent3" w:themeFillTint="33"/>
            <w:noWrap/>
          </w:tcPr>
          <w:p w:rsidR="00D37A56" w:rsidRPr="00012EBB" w:rsidRDefault="00D37A56" w:rsidP="00A2592B">
            <w:pPr>
              <w:pStyle w:val="TabNumeri"/>
            </w:pPr>
            <w:r w:rsidRPr="00012EBB">
              <w:t>0,2</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[4</w:t>
            </w:r>
            <w:r w:rsidRPr="000770A1">
              <w:rPr>
                <w:sz w:val="14"/>
                <w:szCs w:val="14"/>
              </w:rPr>
              <w:t xml:space="preserve"> 6]</w:t>
            </w:r>
          </w:p>
        </w:tc>
      </w:tr>
      <w:tr w:rsidR="00D37A56" w:rsidTr="00A2592B">
        <w:trPr>
          <w:cantSplit/>
          <w:trHeight w:val="255"/>
        </w:trPr>
        <w:tc>
          <w:tcPr>
            <w:tcW w:w="1701" w:type="dxa"/>
            <w:noWrap/>
          </w:tcPr>
          <w:p w:rsidR="00D37A56" w:rsidRPr="00233F5C" w:rsidRDefault="00D37A56" w:rsidP="00A2592B">
            <w:pPr>
              <w:pStyle w:val="TabEtichette"/>
            </w:pPr>
            <w:r w:rsidRPr="00233F5C">
              <w:t>Disoccupazione [</w:t>
            </w:r>
            <w:r>
              <w:t>a</w:t>
            </w:r>
            <w:r w:rsidRPr="00233F5C">
              <w:t>]</w:t>
            </w:r>
          </w:p>
        </w:tc>
        <w:tc>
          <w:tcPr>
            <w:tcW w:w="567" w:type="dxa"/>
            <w:noWrap/>
          </w:tcPr>
          <w:p w:rsidR="00D37A56" w:rsidRPr="00012EBB" w:rsidRDefault="00D37A56" w:rsidP="00A2592B">
            <w:pPr>
              <w:pStyle w:val="TabNumeri"/>
            </w:pPr>
            <w:r w:rsidRPr="00012EBB">
              <w:t>11,2</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10,9</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10,8</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11,0</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10,9</w:t>
            </w:r>
          </w:p>
        </w:tc>
        <w:tc>
          <w:tcPr>
            <w:tcW w:w="342" w:type="dxa"/>
          </w:tcPr>
          <w:p w:rsidR="00D37A56" w:rsidRPr="000770A1" w:rsidRDefault="00D37A56" w:rsidP="00A2592B">
            <w:pPr>
              <w:pStyle w:val="TabNumeri"/>
              <w:rPr>
                <w:sz w:val="14"/>
                <w:szCs w:val="14"/>
              </w:rPr>
            </w:pPr>
            <w:r>
              <w:rPr>
                <w:sz w:val="14"/>
                <w:szCs w:val="14"/>
              </w:rPr>
              <w:t>[8</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10,6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10,6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10,8</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10,7</w:t>
            </w:r>
          </w:p>
        </w:tc>
        <w:tc>
          <w:tcPr>
            <w:tcW w:w="342" w:type="dxa"/>
            <w:noWrap/>
          </w:tcPr>
          <w:p w:rsidR="00D37A56" w:rsidRPr="000770A1" w:rsidRDefault="00D37A56" w:rsidP="00A2592B">
            <w:pPr>
              <w:pStyle w:val="TabNumeri"/>
              <w:rPr>
                <w:sz w:val="14"/>
                <w:szCs w:val="14"/>
              </w:rPr>
            </w:pPr>
            <w:r>
              <w:rPr>
                <w:sz w:val="14"/>
                <w:szCs w:val="14"/>
              </w:rPr>
              <w:t>[8</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Prezzi al consumo</w:t>
            </w:r>
          </w:p>
        </w:tc>
        <w:tc>
          <w:tcPr>
            <w:tcW w:w="567" w:type="dxa"/>
            <w:shd w:val="clear" w:color="auto" w:fill="EAF1DD" w:themeFill="accent3" w:themeFillTint="33"/>
            <w:noWrap/>
          </w:tcPr>
          <w:p w:rsidR="00D37A56" w:rsidRPr="00012EBB" w:rsidRDefault="00D37A56" w:rsidP="00A2592B">
            <w:pPr>
              <w:pStyle w:val="TabNumeri"/>
            </w:pPr>
            <w:r w:rsidRPr="00012EBB">
              <w:t>1,3</w:t>
            </w:r>
          </w:p>
        </w:tc>
        <w:tc>
          <w:tcPr>
            <w:tcW w:w="229" w:type="dxa"/>
            <w:shd w:val="clear" w:color="auto" w:fill="EAF1DD" w:themeFill="accent3" w:themeFillTint="33"/>
            <w:noWrap/>
          </w:tcPr>
          <w:p w:rsidR="00D37A56" w:rsidRPr="000770A1" w:rsidRDefault="00D37A56" w:rsidP="00A2592B">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1,1</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1,2</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1,2</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[5</w:t>
            </w:r>
            <w:r w:rsidRPr="000770A1">
              <w:rPr>
                <w:sz w:val="14"/>
                <w:szCs w:val="14"/>
              </w:rPr>
              <w:t>]</w:t>
            </w:r>
          </w:p>
        </w:tc>
        <w:tc>
          <w:tcPr>
            <w:tcW w:w="510" w:type="dxa"/>
            <w:shd w:val="clear" w:color="auto" w:fill="EAF1DD" w:themeFill="accent3" w:themeFillTint="33"/>
            <w:noWrap/>
          </w:tcPr>
          <w:p w:rsidR="00D37A56" w:rsidRPr="00012EBB" w:rsidRDefault="00D37A56" w:rsidP="00A2592B">
            <w:pPr>
              <w:pStyle w:val="TabNumeri"/>
            </w:pPr>
            <w:r w:rsidRPr="00012EBB">
              <w:t>1,2</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1,3</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1,4</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[5</w:t>
            </w:r>
            <w:r w:rsidRPr="000770A1">
              <w:rPr>
                <w:sz w:val="14"/>
                <w:szCs w:val="14"/>
              </w:rPr>
              <w:t>]</w:t>
            </w:r>
          </w:p>
        </w:tc>
        <w:tc>
          <w:tcPr>
            <w:tcW w:w="624" w:type="dxa"/>
            <w:shd w:val="clear" w:color="auto" w:fill="EAF1DD" w:themeFill="accent3" w:themeFillTint="33"/>
            <w:noWrap/>
          </w:tcPr>
          <w:p w:rsidR="00D37A56" w:rsidRPr="00012EBB" w:rsidRDefault="00D37A56" w:rsidP="00A2592B">
            <w:pPr>
              <w:pStyle w:val="TabNumeri"/>
            </w:pPr>
            <w:r w:rsidRPr="00012EBB">
              <w:t>1,7</w:t>
            </w:r>
          </w:p>
        </w:tc>
        <w:tc>
          <w:tcPr>
            <w:tcW w:w="228" w:type="dxa"/>
            <w:shd w:val="clear" w:color="auto" w:fill="EAF1DD" w:themeFill="accent3" w:themeFillTint="33"/>
            <w:noWrap/>
          </w:tcPr>
          <w:p w:rsidR="00D37A56" w:rsidRPr="000770A1" w:rsidRDefault="00D37A56" w:rsidP="00A2592B">
            <w:pPr>
              <w:pStyle w:val="TabNumeri"/>
              <w:rPr>
                <w:sz w:val="14"/>
                <w:szCs w:val="14"/>
              </w:rPr>
            </w:pPr>
            <w:r>
              <w:rPr>
                <w:sz w:val="14"/>
                <w:szCs w:val="14"/>
              </w:rPr>
              <w:t>[5</w:t>
            </w:r>
            <w:r w:rsidRPr="000770A1">
              <w:rPr>
                <w:sz w:val="14"/>
                <w:szCs w:val="14"/>
              </w:rPr>
              <w:t>]</w:t>
            </w:r>
          </w:p>
        </w:tc>
        <w:tc>
          <w:tcPr>
            <w:tcW w:w="510" w:type="dxa"/>
            <w:shd w:val="clear" w:color="auto" w:fill="EAF1DD" w:themeFill="accent3" w:themeFillTint="33"/>
            <w:noWrap/>
          </w:tcPr>
          <w:p w:rsidR="00D37A56" w:rsidRPr="00012EBB" w:rsidRDefault="00D37A56" w:rsidP="00A2592B">
            <w:pPr>
              <w:pStyle w:val="TabNumeri"/>
            </w:pPr>
            <w:r w:rsidRPr="00012EBB">
              <w:t>1,3</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567" w:type="dxa"/>
            <w:noWrap/>
          </w:tcPr>
          <w:p w:rsidR="00D37A56" w:rsidRPr="00012EBB" w:rsidRDefault="00D37A56" w:rsidP="00A2592B">
            <w:pPr>
              <w:pStyle w:val="TabNumeri"/>
            </w:pPr>
            <w:r w:rsidRPr="00012EBB">
              <w:t>2,8</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2,2</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2,7</w:t>
            </w:r>
          </w:p>
        </w:tc>
        <w:tc>
          <w:tcPr>
            <w:tcW w:w="342" w:type="dxa"/>
          </w:tcPr>
          <w:p w:rsidR="00D37A56" w:rsidRPr="000770A1" w:rsidRDefault="00D37A56" w:rsidP="00A2592B">
            <w:pPr>
              <w:pStyle w:val="TabNumeri"/>
              <w:rPr>
                <w:sz w:val="14"/>
                <w:szCs w:val="14"/>
              </w:rPr>
            </w:pPr>
            <w:r>
              <w:rPr>
                <w:sz w:val="14"/>
                <w:szCs w:val="14"/>
              </w:rPr>
              <w:t>[6</w:t>
            </w:r>
            <w:r w:rsidRPr="000770A1">
              <w:rPr>
                <w:sz w:val="14"/>
                <w:szCs w:val="14"/>
              </w:rPr>
              <w:t xml:space="preserve"> </w:t>
            </w:r>
            <w:r>
              <w:rPr>
                <w:sz w:val="14"/>
                <w:szCs w:val="14"/>
              </w:rPr>
              <w:t>8</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2,2</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2,1</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2,5</w:t>
            </w:r>
          </w:p>
        </w:tc>
        <w:tc>
          <w:tcPr>
            <w:tcW w:w="342" w:type="dxa"/>
            <w:noWrap/>
          </w:tcPr>
          <w:p w:rsidR="00D37A56" w:rsidRPr="000770A1" w:rsidRDefault="00D37A56" w:rsidP="00A2592B">
            <w:pPr>
              <w:pStyle w:val="TabNumeri"/>
              <w:rPr>
                <w:sz w:val="14"/>
                <w:szCs w:val="14"/>
              </w:rPr>
            </w:pPr>
            <w:r>
              <w:rPr>
                <w:sz w:val="14"/>
                <w:szCs w:val="14"/>
              </w:rPr>
              <w:t>[6</w:t>
            </w:r>
            <w:r w:rsidRPr="000770A1">
              <w:rPr>
                <w:sz w:val="14"/>
                <w:szCs w:val="14"/>
              </w:rPr>
              <w:t xml:space="preserve"> </w:t>
            </w:r>
            <w:r>
              <w:rPr>
                <w:sz w:val="14"/>
                <w:szCs w:val="14"/>
              </w:rPr>
              <w:t>8</w:t>
            </w:r>
            <w:r w:rsidRPr="000770A1">
              <w:rPr>
                <w:sz w:val="14"/>
                <w:szCs w:val="14"/>
              </w:rPr>
              <w:t>]</w:t>
            </w:r>
          </w:p>
        </w:tc>
      </w:tr>
      <w:tr w:rsidR="00D37A56" w:rsidTr="00A2592B">
        <w:trPr>
          <w:cantSplit/>
          <w:trHeight w:val="255"/>
        </w:trPr>
        <w:tc>
          <w:tcPr>
            <w:tcW w:w="1701" w:type="dxa"/>
            <w:shd w:val="clear" w:color="auto" w:fill="EAF1DD" w:themeFill="accent3" w:themeFillTint="33"/>
            <w:noWrap/>
          </w:tcPr>
          <w:p w:rsidR="00D37A56" w:rsidRPr="00233F5C" w:rsidRDefault="00D37A56" w:rsidP="00A2592B">
            <w:pPr>
              <w:pStyle w:val="TabEtichette"/>
            </w:pPr>
            <w:r w:rsidRPr="00233F5C">
              <w:t>Avanzo primario [</w:t>
            </w:r>
            <w:r>
              <w:t>b</w:t>
            </w:r>
            <w:r w:rsidRPr="00233F5C">
              <w:t>]</w:t>
            </w:r>
          </w:p>
        </w:tc>
        <w:tc>
          <w:tcPr>
            <w:tcW w:w="567" w:type="dxa"/>
            <w:shd w:val="clear" w:color="auto" w:fill="EAF1DD" w:themeFill="accent3" w:themeFillTint="33"/>
            <w:noWrap/>
          </w:tcPr>
          <w:p w:rsidR="00D37A56" w:rsidRPr="00012EBB" w:rsidRDefault="00D37A56" w:rsidP="00A2592B">
            <w:pPr>
              <w:pStyle w:val="TabNumeri"/>
            </w:pPr>
            <w:r w:rsidRPr="00012EBB">
              <w:t>1,5</w:t>
            </w:r>
          </w:p>
        </w:tc>
        <w:tc>
          <w:tcPr>
            <w:tcW w:w="229"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1,9</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1,9</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1,7</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1,9</w:t>
            </w:r>
          </w:p>
        </w:tc>
        <w:tc>
          <w:tcPr>
            <w:tcW w:w="342" w:type="dxa"/>
            <w:shd w:val="clear" w:color="auto" w:fill="EAF1DD" w:themeFill="accent3" w:themeFillTint="33"/>
          </w:tcPr>
          <w:p w:rsidR="00D37A56" w:rsidRPr="000770A1" w:rsidRDefault="00D37A56" w:rsidP="00A2592B">
            <w:pPr>
              <w:pStyle w:val="TabNumeri"/>
              <w:rPr>
                <w:sz w:val="14"/>
                <w:szCs w:val="14"/>
              </w:rPr>
            </w:pPr>
            <w:r>
              <w:rPr>
                <w:sz w:val="14"/>
                <w:szCs w:val="14"/>
              </w:rPr>
              <w:t>[8</w:t>
            </w:r>
            <w:r w:rsidRPr="000770A1">
              <w:rPr>
                <w:sz w:val="14"/>
                <w:szCs w:val="14"/>
              </w:rPr>
              <w:t>]</w:t>
            </w:r>
          </w:p>
        </w:tc>
        <w:tc>
          <w:tcPr>
            <w:tcW w:w="57" w:type="dxa"/>
            <w:shd w:val="clear" w:color="auto" w:fill="EAF1DD" w:themeFill="accent3" w:themeFillTint="33"/>
            <w:noWrap/>
          </w:tcPr>
          <w:p w:rsidR="00D37A56" w:rsidRPr="00012EBB" w:rsidRDefault="00D37A56" w:rsidP="00A2592B">
            <w:pPr>
              <w:pStyle w:val="TabNumeri"/>
            </w:pPr>
          </w:p>
        </w:tc>
        <w:tc>
          <w:tcPr>
            <w:tcW w:w="624" w:type="dxa"/>
            <w:shd w:val="clear" w:color="auto" w:fill="EAF1DD" w:themeFill="accent3" w:themeFillTint="33"/>
          </w:tcPr>
          <w:p w:rsidR="00D37A56" w:rsidRPr="00012EBB" w:rsidRDefault="00D37A56" w:rsidP="00A2592B">
            <w:pPr>
              <w:pStyle w:val="TabNumeri"/>
            </w:pPr>
            <w:r w:rsidRPr="00012EBB">
              <w:t>2,5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1,7</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624" w:type="dxa"/>
            <w:shd w:val="clear" w:color="auto" w:fill="EAF1DD" w:themeFill="accent3" w:themeFillTint="33"/>
            <w:noWrap/>
          </w:tcPr>
          <w:p w:rsidR="00D37A56" w:rsidRPr="00012EBB" w:rsidRDefault="00D37A56" w:rsidP="00A2592B">
            <w:pPr>
              <w:pStyle w:val="TabNumeri"/>
            </w:pPr>
            <w:r w:rsidRPr="00012EBB">
              <w:t>2,5</w:t>
            </w:r>
          </w:p>
        </w:tc>
        <w:tc>
          <w:tcPr>
            <w:tcW w:w="228" w:type="dxa"/>
            <w:shd w:val="clear" w:color="auto" w:fill="EAF1DD" w:themeFill="accent3" w:themeFillTint="33"/>
            <w:noWrap/>
          </w:tcPr>
          <w:p w:rsidR="00D37A56" w:rsidRPr="000770A1" w:rsidRDefault="00D37A56" w:rsidP="00A2592B">
            <w:pPr>
              <w:pStyle w:val="TabNumeri"/>
              <w:rPr>
                <w:sz w:val="14"/>
                <w:szCs w:val="14"/>
              </w:rPr>
            </w:pPr>
          </w:p>
        </w:tc>
        <w:tc>
          <w:tcPr>
            <w:tcW w:w="510" w:type="dxa"/>
            <w:shd w:val="clear" w:color="auto" w:fill="EAF1DD" w:themeFill="accent3" w:themeFillTint="33"/>
            <w:noWrap/>
          </w:tcPr>
          <w:p w:rsidR="00D37A56" w:rsidRPr="00012EBB" w:rsidRDefault="00D37A56" w:rsidP="00A2592B">
            <w:pPr>
              <w:pStyle w:val="TabNumeri"/>
            </w:pPr>
            <w:r w:rsidRPr="00012EBB">
              <w:t>2,0</w:t>
            </w:r>
          </w:p>
        </w:tc>
        <w:tc>
          <w:tcPr>
            <w:tcW w:w="342" w:type="dxa"/>
            <w:shd w:val="clear" w:color="auto" w:fill="EAF1DD" w:themeFill="accent3" w:themeFillTint="33"/>
            <w:noWrap/>
          </w:tcPr>
          <w:p w:rsidR="00D37A56" w:rsidRPr="000770A1" w:rsidRDefault="00D37A56" w:rsidP="00A2592B">
            <w:pPr>
              <w:pStyle w:val="TabNumeri"/>
              <w:rPr>
                <w:sz w:val="14"/>
                <w:szCs w:val="14"/>
              </w:rPr>
            </w:pPr>
            <w:r>
              <w:rPr>
                <w:sz w:val="14"/>
                <w:szCs w:val="14"/>
              </w:rPr>
              <w:t>[8</w:t>
            </w:r>
            <w:r w:rsidRPr="000770A1">
              <w:rPr>
                <w:sz w:val="14"/>
                <w:szCs w:val="14"/>
              </w:rPr>
              <w:t>]</w:t>
            </w:r>
          </w:p>
        </w:tc>
      </w:tr>
      <w:tr w:rsidR="00D37A56" w:rsidTr="00A2592B">
        <w:trPr>
          <w:cantSplit/>
          <w:trHeight w:val="255"/>
        </w:trPr>
        <w:tc>
          <w:tcPr>
            <w:tcW w:w="1701" w:type="dxa"/>
            <w:noWrap/>
          </w:tcPr>
          <w:p w:rsidR="00D37A56" w:rsidRPr="00233F5C" w:rsidRDefault="00D37A56" w:rsidP="00A2592B">
            <w:pPr>
              <w:pStyle w:val="TabEtichette"/>
            </w:pPr>
            <w:r w:rsidRPr="00233F5C">
              <w:t>Ind</w:t>
            </w:r>
            <w:r>
              <w:t>ebitamento A. P. [b</w:t>
            </w:r>
            <w:r w:rsidRPr="00233F5C">
              <w:t>]</w:t>
            </w:r>
          </w:p>
        </w:tc>
        <w:tc>
          <w:tcPr>
            <w:tcW w:w="567" w:type="dxa"/>
            <w:noWrap/>
          </w:tcPr>
          <w:p w:rsidR="00D37A56" w:rsidRPr="00012EBB" w:rsidRDefault="00D37A56" w:rsidP="00A2592B">
            <w:pPr>
              <w:pStyle w:val="TabNumeri"/>
            </w:pPr>
            <w:r w:rsidRPr="00012EBB">
              <w:t>2,3</w:t>
            </w:r>
          </w:p>
        </w:tc>
        <w:tc>
          <w:tcPr>
            <w:tcW w:w="229"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1,6</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1,7</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1,8</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1,8</w:t>
            </w:r>
          </w:p>
        </w:tc>
        <w:tc>
          <w:tcPr>
            <w:tcW w:w="342" w:type="dxa"/>
          </w:tcPr>
          <w:p w:rsidR="00D37A56" w:rsidRPr="000770A1" w:rsidRDefault="00D37A56" w:rsidP="00A2592B">
            <w:pPr>
              <w:pStyle w:val="TabNumeri"/>
              <w:rPr>
                <w:sz w:val="14"/>
                <w:szCs w:val="14"/>
              </w:rPr>
            </w:pPr>
            <w:r>
              <w:rPr>
                <w:sz w:val="14"/>
                <w:szCs w:val="14"/>
              </w:rPr>
              <w:t>[7</w:t>
            </w:r>
            <w:r w:rsidRPr="000770A1">
              <w:rPr>
                <w:sz w:val="14"/>
                <w:szCs w:val="14"/>
              </w:rPr>
              <w:t>]</w:t>
            </w:r>
          </w:p>
        </w:tc>
        <w:tc>
          <w:tcPr>
            <w:tcW w:w="57" w:type="dxa"/>
            <w:noWrap/>
          </w:tcPr>
          <w:p w:rsidR="00D37A56" w:rsidRPr="00012EBB" w:rsidRDefault="00D37A56" w:rsidP="00A2592B">
            <w:pPr>
              <w:pStyle w:val="TabNumeri"/>
            </w:pPr>
          </w:p>
        </w:tc>
        <w:tc>
          <w:tcPr>
            <w:tcW w:w="624" w:type="dxa"/>
          </w:tcPr>
          <w:p w:rsidR="00D37A56" w:rsidRPr="00012EBB" w:rsidRDefault="00D37A56" w:rsidP="00A2592B">
            <w:pPr>
              <w:pStyle w:val="TabNumeri"/>
            </w:pPr>
            <w:r w:rsidRPr="00012EBB">
              <w:t>0,9</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1,7</w:t>
            </w:r>
          </w:p>
        </w:tc>
        <w:tc>
          <w:tcPr>
            <w:tcW w:w="228" w:type="dxa"/>
            <w:noWrap/>
          </w:tcPr>
          <w:p w:rsidR="00D37A56" w:rsidRPr="000770A1" w:rsidRDefault="00D37A56" w:rsidP="00A2592B">
            <w:pPr>
              <w:pStyle w:val="TabNumeri"/>
              <w:rPr>
                <w:sz w:val="14"/>
                <w:szCs w:val="14"/>
              </w:rPr>
            </w:pPr>
          </w:p>
        </w:tc>
        <w:tc>
          <w:tcPr>
            <w:tcW w:w="624" w:type="dxa"/>
            <w:noWrap/>
          </w:tcPr>
          <w:p w:rsidR="00D37A56" w:rsidRPr="00012EBB" w:rsidRDefault="00D37A56" w:rsidP="00A2592B">
            <w:pPr>
              <w:pStyle w:val="TabNumeri"/>
            </w:pPr>
            <w:r w:rsidRPr="00012EBB">
              <w:t>0,9</w:t>
            </w:r>
          </w:p>
        </w:tc>
        <w:tc>
          <w:tcPr>
            <w:tcW w:w="228" w:type="dxa"/>
            <w:noWrap/>
          </w:tcPr>
          <w:p w:rsidR="00D37A56" w:rsidRPr="000770A1" w:rsidRDefault="00D37A56" w:rsidP="00A2592B">
            <w:pPr>
              <w:pStyle w:val="TabNumeri"/>
              <w:rPr>
                <w:sz w:val="14"/>
                <w:szCs w:val="14"/>
              </w:rPr>
            </w:pPr>
          </w:p>
        </w:tc>
        <w:tc>
          <w:tcPr>
            <w:tcW w:w="510" w:type="dxa"/>
            <w:noWrap/>
          </w:tcPr>
          <w:p w:rsidR="00D37A56" w:rsidRPr="00012EBB" w:rsidRDefault="00D37A56" w:rsidP="00A2592B">
            <w:pPr>
              <w:pStyle w:val="TabNumeri"/>
            </w:pPr>
            <w:r w:rsidRPr="00012EBB">
              <w:t>1,8</w:t>
            </w:r>
          </w:p>
        </w:tc>
        <w:tc>
          <w:tcPr>
            <w:tcW w:w="342" w:type="dxa"/>
            <w:noWrap/>
          </w:tcPr>
          <w:p w:rsidR="00D37A56" w:rsidRPr="000770A1" w:rsidRDefault="00D37A56" w:rsidP="00A2592B">
            <w:pPr>
              <w:pStyle w:val="TabNumeri"/>
              <w:rPr>
                <w:sz w:val="14"/>
                <w:szCs w:val="14"/>
              </w:rPr>
            </w:pPr>
            <w:r>
              <w:rPr>
                <w:sz w:val="14"/>
                <w:szCs w:val="14"/>
              </w:rPr>
              <w:t>[7</w:t>
            </w:r>
            <w:r w:rsidRPr="000770A1">
              <w:rPr>
                <w:sz w:val="14"/>
                <w:szCs w:val="14"/>
              </w:rPr>
              <w:t>]</w:t>
            </w:r>
          </w:p>
        </w:tc>
      </w:tr>
      <w:tr w:rsidR="00D37A56" w:rsidTr="00A2592B">
        <w:trPr>
          <w:cantSplit/>
          <w:trHeight w:val="255"/>
        </w:trPr>
        <w:tc>
          <w:tcPr>
            <w:tcW w:w="1701" w:type="dxa"/>
            <w:tcBorders>
              <w:bottom w:val="single" w:sz="4" w:space="0" w:color="632423" w:themeColor="accent2" w:themeShade="80"/>
            </w:tcBorders>
            <w:shd w:val="clear" w:color="auto" w:fill="EAF1DD" w:themeFill="accent3" w:themeFillTint="33"/>
            <w:noWrap/>
          </w:tcPr>
          <w:p w:rsidR="00D37A56" w:rsidRDefault="00D37A56" w:rsidP="00A2592B">
            <w:pPr>
              <w:pStyle w:val="TabEtichette"/>
            </w:pPr>
            <w:r>
              <w:t>Debito A. Pubblica [b</w:t>
            </w:r>
            <w:r w:rsidRPr="00233F5C">
              <w:t>]</w:t>
            </w:r>
          </w:p>
        </w:tc>
        <w:tc>
          <w:tcPr>
            <w:tcW w:w="567"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131,8</w:t>
            </w:r>
          </w:p>
        </w:tc>
        <w:tc>
          <w:tcPr>
            <w:tcW w:w="229"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129,7</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130,7</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130,0</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510"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130,3</w:t>
            </w:r>
          </w:p>
        </w:tc>
        <w:tc>
          <w:tcPr>
            <w:tcW w:w="342" w:type="dxa"/>
            <w:tcBorders>
              <w:bottom w:val="single" w:sz="4" w:space="0" w:color="632423" w:themeColor="accent2" w:themeShade="80"/>
            </w:tcBorders>
            <w:shd w:val="clear" w:color="auto" w:fill="EAF1DD" w:themeFill="accent3" w:themeFillTint="33"/>
          </w:tcPr>
          <w:p w:rsidR="00D37A56" w:rsidRPr="000770A1" w:rsidRDefault="00D37A56" w:rsidP="00A2592B">
            <w:pPr>
              <w:pStyle w:val="TabNumeri"/>
              <w:rPr>
                <w:sz w:val="14"/>
                <w:szCs w:val="14"/>
              </w:rPr>
            </w:pPr>
            <w:r>
              <w:rPr>
                <w:sz w:val="14"/>
                <w:szCs w:val="14"/>
              </w:rPr>
              <w:t>[8</w:t>
            </w:r>
            <w:r w:rsidRPr="000770A1">
              <w:rPr>
                <w:sz w:val="14"/>
                <w:szCs w:val="14"/>
              </w:rPr>
              <w:t>]</w:t>
            </w:r>
          </w:p>
        </w:tc>
        <w:tc>
          <w:tcPr>
            <w:tcW w:w="57"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p>
        </w:tc>
        <w:tc>
          <w:tcPr>
            <w:tcW w:w="624" w:type="dxa"/>
            <w:tcBorders>
              <w:bottom w:val="single" w:sz="4" w:space="0" w:color="632423" w:themeColor="accent2" w:themeShade="80"/>
            </w:tcBorders>
            <w:shd w:val="clear" w:color="auto" w:fill="EAF1DD" w:themeFill="accent3" w:themeFillTint="33"/>
          </w:tcPr>
          <w:p w:rsidR="00D37A56" w:rsidRPr="00012EBB" w:rsidRDefault="00D37A56" w:rsidP="00A2592B">
            <w:pPr>
              <w:pStyle w:val="TabNumeri"/>
            </w:pPr>
            <w:r w:rsidRPr="00012EBB">
              <w:t>127,5</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129,7</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624"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127,6</w:t>
            </w:r>
          </w:p>
        </w:tc>
        <w:tc>
          <w:tcPr>
            <w:tcW w:w="228"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p>
        </w:tc>
        <w:tc>
          <w:tcPr>
            <w:tcW w:w="510" w:type="dxa"/>
            <w:tcBorders>
              <w:bottom w:val="single" w:sz="4" w:space="0" w:color="632423" w:themeColor="accent2" w:themeShade="80"/>
            </w:tcBorders>
            <w:shd w:val="clear" w:color="auto" w:fill="EAF1DD" w:themeFill="accent3" w:themeFillTint="33"/>
            <w:noWrap/>
          </w:tcPr>
          <w:p w:rsidR="00D37A56" w:rsidRPr="00012EBB" w:rsidRDefault="00D37A56" w:rsidP="00A2592B">
            <w:pPr>
              <w:pStyle w:val="TabNumeri"/>
            </w:pPr>
            <w:r w:rsidRPr="00012EBB">
              <w:t>129,2</w:t>
            </w:r>
          </w:p>
        </w:tc>
        <w:tc>
          <w:tcPr>
            <w:tcW w:w="342" w:type="dxa"/>
            <w:tcBorders>
              <w:bottom w:val="single" w:sz="4" w:space="0" w:color="632423" w:themeColor="accent2" w:themeShade="80"/>
            </w:tcBorders>
            <w:shd w:val="clear" w:color="auto" w:fill="EAF1DD" w:themeFill="accent3" w:themeFillTint="33"/>
            <w:noWrap/>
          </w:tcPr>
          <w:p w:rsidR="00D37A56" w:rsidRPr="000770A1" w:rsidRDefault="00D37A56" w:rsidP="00A2592B">
            <w:pPr>
              <w:pStyle w:val="TabNumeri"/>
              <w:rPr>
                <w:sz w:val="14"/>
                <w:szCs w:val="14"/>
              </w:rPr>
            </w:pPr>
            <w:r>
              <w:rPr>
                <w:sz w:val="14"/>
                <w:szCs w:val="14"/>
              </w:rPr>
              <w:t>[8</w:t>
            </w:r>
            <w:r w:rsidRPr="000770A1">
              <w:rPr>
                <w:sz w:val="14"/>
                <w:szCs w:val="14"/>
              </w:rPr>
              <w:t>]</w:t>
            </w:r>
          </w:p>
        </w:tc>
      </w:tr>
      <w:tr w:rsidR="00D37A56" w:rsidTr="00A2592B">
        <w:trPr>
          <w:cantSplit/>
          <w:trHeight w:val="255"/>
        </w:trPr>
        <w:tc>
          <w:tcPr>
            <w:tcW w:w="9370" w:type="dxa"/>
            <w:gridSpan w:val="20"/>
            <w:tcBorders>
              <w:top w:val="single" w:sz="4" w:space="0" w:color="632423" w:themeColor="accent2" w:themeShade="80"/>
            </w:tcBorders>
            <w:noWrap/>
          </w:tcPr>
          <w:p w:rsidR="00D37A56" w:rsidRPr="00D76DB6" w:rsidRDefault="00D37A56" w:rsidP="00A2592B">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w:t>
            </w:r>
            <w:r w:rsidRPr="000125CF">
              <w:t>z</w:t>
            </w:r>
            <w:r w:rsidRPr="000125CF">
              <w:t>zati e corretti per il numero di giornate.</w:t>
            </w:r>
            <w:r>
              <w:t xml:space="preserve"> </w:t>
            </w:r>
            <w:r w:rsidRPr="00D76DB6">
              <w:t>[</w:t>
            </w:r>
            <w:r>
              <w:t>2</w:t>
            </w:r>
            <w:r w:rsidRPr="00D76DB6">
              <w:t xml:space="preserve">] </w:t>
            </w:r>
            <w:proofErr w:type="spellStart"/>
            <w:r w:rsidRPr="00D76DB6">
              <w:t>Investment</w:t>
            </w:r>
            <w:proofErr w:type="spellEnd"/>
            <w:r w:rsidRPr="00D76DB6">
              <w:t xml:space="preserve">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Ue. </w:t>
            </w:r>
            <w:r>
              <w:t>[6</w:t>
            </w:r>
            <w:r w:rsidRPr="00D76DB6">
              <w:t xml:space="preserve">] Saldo conto corrente e conto capitale (in % del Pil). </w:t>
            </w:r>
            <w:r>
              <w:t>[7</w:t>
            </w:r>
            <w:r w:rsidRPr="00D76DB6">
              <w:t xml:space="preserve">] </w:t>
            </w:r>
            <w:proofErr w:type="spellStart"/>
            <w:r>
              <w:t>Promoteia</w:t>
            </w:r>
            <w:proofErr w:type="spellEnd"/>
            <w:r>
              <w:t xml:space="preserve"> </w:t>
            </w:r>
            <w:r w:rsidRPr="00D76DB6">
              <w:t xml:space="preserve">Brief, </w:t>
            </w:r>
            <w:r>
              <w:t>3</w:t>
            </w:r>
            <w:r w:rsidRPr="00D76DB6">
              <w:t>/</w:t>
            </w:r>
            <w:r w:rsidRPr="00D76DB6">
              <w:fldChar w:fldCharType="begin"/>
            </w:r>
            <w:r w:rsidRPr="00D76DB6">
              <w:instrText xml:space="preserve"> DATE  \@ "yyyy"  \* MERGEFORMAT </w:instrText>
            </w:r>
            <w:r w:rsidRPr="00D76DB6">
              <w:fldChar w:fldCharType="separate"/>
            </w:r>
            <w:r>
              <w:rPr>
                <w:noProof/>
              </w:rPr>
              <w:t>2018</w:t>
            </w:r>
            <w:r w:rsidRPr="00D76DB6">
              <w:fldChar w:fldCharType="end"/>
            </w:r>
            <w:r w:rsidRPr="00D76DB6">
              <w:t xml:space="preserve">. </w:t>
            </w:r>
            <w:r>
              <w:t>[8]</w:t>
            </w:r>
            <w:r w:rsidRPr="00D76DB6">
              <w:t xml:space="preserve"> Rapporto di previsione, </w:t>
            </w:r>
            <w:r>
              <w:t>03</w:t>
            </w:r>
            <w:r w:rsidRPr="00D76DB6">
              <w:t>/201</w:t>
            </w:r>
            <w:r>
              <w:t>8</w:t>
            </w:r>
            <w:r w:rsidRPr="00D76DB6">
              <w:t>.</w:t>
            </w:r>
          </w:p>
          <w:p w:rsidR="00D37A56" w:rsidRDefault="00D37A56" w:rsidP="00A2592B">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w:t>
            </w:r>
            <w:r w:rsidRPr="00D76DB6">
              <w:t>s</w:t>
            </w:r>
            <w:r w:rsidRPr="00D76DB6">
              <w:t>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Prometeia, Rapporto di Previsione; Prometeia, Brief.</w:t>
            </w:r>
          </w:p>
        </w:tc>
      </w:tr>
    </w:tbl>
    <w:p w:rsidR="00D37A56" w:rsidRDefault="00D37A56" w:rsidP="00D37A56"/>
    <w:p w:rsidR="00992B5F" w:rsidRDefault="00992B5F" w:rsidP="003D7D2C"/>
    <w:p w:rsidR="00981333" w:rsidRDefault="00981333" w:rsidP="00981333">
      <w:pPr>
        <w:pStyle w:val="FigTitolo"/>
      </w:pPr>
      <w:r>
        <w:br w:type="page"/>
      </w:r>
    </w:p>
    <w:p w:rsidR="00872A34" w:rsidRDefault="00872A34" w:rsidP="00872A34"/>
    <w:p w:rsidR="00872A34" w:rsidRDefault="00872A34" w:rsidP="00872A34"/>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872A34" w:rsidTr="005B36AB">
        <w:trPr>
          <w:cantSplit/>
        </w:trPr>
        <w:tc>
          <w:tcPr>
            <w:tcW w:w="4593" w:type="dxa"/>
          </w:tcPr>
          <w:p w:rsidR="00872A34" w:rsidRDefault="00872A34" w:rsidP="00D37A56">
            <w:pPr>
              <w:pStyle w:val="FigTitolo"/>
              <w:ind w:left="0" w:firstLine="0"/>
            </w:pPr>
            <w:r w:rsidRPr="006226EA">
              <w:t>Prestiti</w:t>
            </w:r>
            <w:r>
              <w:t xml:space="preserve"> bancari al settore privato non finanziario (1)</w:t>
            </w:r>
            <w:r w:rsidR="00D37A56">
              <w:t xml:space="preserve"> </w:t>
            </w:r>
            <w:r>
              <w:t>(dati mensili; variazioni percentuali)</w:t>
            </w:r>
          </w:p>
        </w:tc>
        <w:tc>
          <w:tcPr>
            <w:tcW w:w="170" w:type="dxa"/>
          </w:tcPr>
          <w:p w:rsidR="00872A34" w:rsidRDefault="00872A34" w:rsidP="00D37A56">
            <w:pPr>
              <w:pStyle w:val="FigTitolo"/>
              <w:ind w:left="0" w:firstLine="0"/>
            </w:pPr>
          </w:p>
        </w:tc>
        <w:tc>
          <w:tcPr>
            <w:tcW w:w="4593" w:type="dxa"/>
          </w:tcPr>
          <w:p w:rsidR="00872A34" w:rsidRDefault="00872A34" w:rsidP="00D37A56">
            <w:pPr>
              <w:pStyle w:val="FigTitolo"/>
              <w:ind w:left="0" w:firstLine="0"/>
            </w:pPr>
            <w:r w:rsidRPr="006226EA">
              <w:t>Prestiti</w:t>
            </w:r>
            <w:r>
              <w:t xml:space="preserve"> bancari alle società non finanziarie per comparto di attività economica(2)</w:t>
            </w:r>
            <w:r w:rsidR="00D37A56">
              <w:t xml:space="preserve"> </w:t>
            </w:r>
            <w:r>
              <w:t>(dati mensili; variazioni percentuali)</w:t>
            </w:r>
          </w:p>
        </w:tc>
      </w:tr>
      <w:tr w:rsidR="00872A34" w:rsidTr="005B36AB">
        <w:trPr>
          <w:cantSplit/>
        </w:trPr>
        <w:tc>
          <w:tcPr>
            <w:tcW w:w="4593" w:type="dxa"/>
            <w:gridSpan w:val="3"/>
            <w:shd w:val="clear" w:color="auto" w:fill="D0E3ED"/>
          </w:tcPr>
          <w:p w:rsidR="00872A34" w:rsidRPr="004530E5" w:rsidRDefault="00872A34" w:rsidP="005B36AB">
            <w:pPr>
              <w:pStyle w:val="Figure"/>
            </w:pPr>
            <w:r>
              <w:rPr>
                <w:noProof/>
              </w:rPr>
              <w:drawing>
                <wp:inline distT="0" distB="0" distL="0" distR="0" wp14:anchorId="40BEA22B" wp14:editId="6C601233">
                  <wp:extent cx="5904000" cy="1560068"/>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04000" cy="1560068"/>
                          </a:xfrm>
                          <a:prstGeom prst="rect">
                            <a:avLst/>
                          </a:prstGeom>
                        </pic:spPr>
                      </pic:pic>
                    </a:graphicData>
                  </a:graphic>
                </wp:inline>
              </w:drawing>
            </w:r>
          </w:p>
        </w:tc>
      </w:tr>
      <w:tr w:rsidR="00872A34" w:rsidTr="005B36AB">
        <w:trPr>
          <w:cantSplit/>
          <w:trHeight w:hRule="exact" w:val="57"/>
        </w:trPr>
        <w:tc>
          <w:tcPr>
            <w:tcW w:w="4593" w:type="dxa"/>
            <w:shd w:val="clear" w:color="auto" w:fill="D0E3ED"/>
          </w:tcPr>
          <w:p w:rsidR="00872A34" w:rsidRPr="0075564D" w:rsidRDefault="00872A34" w:rsidP="005B36AB">
            <w:pPr>
              <w:ind w:firstLine="0"/>
            </w:pPr>
          </w:p>
        </w:tc>
        <w:tc>
          <w:tcPr>
            <w:tcW w:w="170" w:type="dxa"/>
            <w:shd w:val="clear" w:color="auto" w:fill="D0E3ED"/>
          </w:tcPr>
          <w:p w:rsidR="00872A34" w:rsidRDefault="00872A34" w:rsidP="005B36AB">
            <w:pPr>
              <w:pStyle w:val="Figure"/>
            </w:pPr>
          </w:p>
        </w:tc>
        <w:tc>
          <w:tcPr>
            <w:tcW w:w="4593" w:type="dxa"/>
            <w:shd w:val="clear" w:color="auto" w:fill="D0E3ED"/>
          </w:tcPr>
          <w:p w:rsidR="00872A34" w:rsidRDefault="00872A34" w:rsidP="005B36AB">
            <w:pPr>
              <w:pStyle w:val="Figure"/>
            </w:pPr>
          </w:p>
        </w:tc>
      </w:tr>
      <w:tr w:rsidR="00872A34" w:rsidTr="005B36AB">
        <w:trPr>
          <w:cantSplit/>
        </w:trPr>
        <w:tc>
          <w:tcPr>
            <w:tcW w:w="4593" w:type="dxa"/>
            <w:shd w:val="clear" w:color="auto" w:fill="D0E3ED"/>
          </w:tcPr>
          <w:p w:rsidR="00872A34" w:rsidRDefault="00872A34" w:rsidP="005B36AB">
            <w:pPr>
              <w:pStyle w:val="Figure"/>
            </w:pPr>
            <w:r>
              <w:rPr>
                <w:noProof/>
              </w:rPr>
              <w:drawing>
                <wp:inline distT="0" distB="0" distL="0" distR="0" wp14:anchorId="3CA732C7" wp14:editId="7553C6B2">
                  <wp:extent cx="2340000" cy="134628"/>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40000" cy="134628"/>
                          </a:xfrm>
                          <a:prstGeom prst="rect">
                            <a:avLst/>
                          </a:prstGeom>
                        </pic:spPr>
                      </pic:pic>
                    </a:graphicData>
                  </a:graphic>
                </wp:inline>
              </w:drawing>
            </w:r>
          </w:p>
        </w:tc>
        <w:tc>
          <w:tcPr>
            <w:tcW w:w="170" w:type="dxa"/>
            <w:shd w:val="clear" w:color="auto" w:fill="D0E3ED"/>
          </w:tcPr>
          <w:p w:rsidR="00872A34" w:rsidRDefault="00872A34" w:rsidP="005B36AB">
            <w:pPr>
              <w:pStyle w:val="Figure"/>
            </w:pPr>
          </w:p>
        </w:tc>
        <w:tc>
          <w:tcPr>
            <w:tcW w:w="4593" w:type="dxa"/>
            <w:shd w:val="clear" w:color="auto" w:fill="D0E3ED"/>
          </w:tcPr>
          <w:p w:rsidR="00872A34" w:rsidRDefault="00872A34" w:rsidP="005B36AB">
            <w:pPr>
              <w:pStyle w:val="Figure"/>
            </w:pPr>
            <w:r>
              <w:rPr>
                <w:noProof/>
              </w:rPr>
              <w:drawing>
                <wp:inline distT="0" distB="0" distL="0" distR="0" wp14:anchorId="29FA82AB" wp14:editId="0A739219">
                  <wp:extent cx="2340000" cy="118138"/>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40000" cy="118138"/>
                          </a:xfrm>
                          <a:prstGeom prst="rect">
                            <a:avLst/>
                          </a:prstGeom>
                        </pic:spPr>
                      </pic:pic>
                    </a:graphicData>
                  </a:graphic>
                </wp:inline>
              </w:drawing>
            </w:r>
          </w:p>
        </w:tc>
      </w:tr>
      <w:tr w:rsidR="00872A34" w:rsidTr="005B36AB">
        <w:trPr>
          <w:cantSplit/>
        </w:trPr>
        <w:tc>
          <w:tcPr>
            <w:tcW w:w="4593" w:type="dxa"/>
            <w:gridSpan w:val="3"/>
          </w:tcPr>
          <w:p w:rsidR="00872A34" w:rsidRDefault="00872A34" w:rsidP="005B36AB">
            <w:pPr>
              <w:pStyle w:val="TabNoteSuperiori"/>
            </w:pPr>
            <w:r>
              <w:t>(1) I prestiti includono le sofferenze e i pronti contro termine, nonché la componente di quelli non rilevati nei bilanci bancari in quanto cartolarizzati. Le variazioni percentuali sono calcolate al netto di riclassificazioni, variazioni del cambio, aggiustamenti di valore e altre variazioni non derivanti da transazioni. (2) Variazioni sui 12 mesi; per i comparti, i dati non sono corretti per le variazioni del cambio e, fino a dicembre 2013, per gli aggiustamenti di valore. (3) I dati sono depurati della componente stagionale.</w:t>
            </w:r>
          </w:p>
          <w:p w:rsidR="00872A34" w:rsidRDefault="00872A34" w:rsidP="00C6231C">
            <w:pPr>
              <w:pStyle w:val="TabNoteInferiori"/>
            </w:pPr>
            <w:r>
              <w:t xml:space="preserve">Fonte: </w:t>
            </w:r>
            <w:r w:rsidRPr="00FD6C6F">
              <w:t>Banca d’Italia</w:t>
            </w:r>
            <w:r w:rsidR="00D76DB6">
              <w:t xml:space="preserve">, Bollettino economico, </w:t>
            </w:r>
            <w:r w:rsidR="00C6231C">
              <w:t>2</w:t>
            </w:r>
            <w:r w:rsidR="00D76DB6">
              <w:t>/2018</w:t>
            </w:r>
            <w:r w:rsidRPr="00FD6C6F">
              <w:t>.</w:t>
            </w:r>
          </w:p>
        </w:tc>
      </w:tr>
    </w:tbl>
    <w:p w:rsidR="00872A34" w:rsidRDefault="00872A34" w:rsidP="00872A34">
      <w:r>
        <w:t>ancora</w:t>
      </w:r>
    </w:p>
    <w:p w:rsidR="00872A34" w:rsidRDefault="00872A34" w:rsidP="00872A34"/>
    <w:p w:rsidR="00872A34" w:rsidRDefault="00872A34" w:rsidP="00872A34"/>
    <w:p w:rsidR="00872A34" w:rsidRDefault="00872A34" w:rsidP="00872A34">
      <w:pPr>
        <w:pStyle w:val="FigTitolo"/>
      </w:pPr>
      <w:r>
        <w:br w:type="page"/>
      </w:r>
    </w:p>
    <w:p w:rsidR="00F858D8" w:rsidRDefault="00CF2079" w:rsidP="00F858D8">
      <w:pPr>
        <w:pStyle w:val="Titolo2"/>
      </w:pPr>
      <w:bookmarkStart w:id="7" w:name="_Toc448399722"/>
      <w:bookmarkStart w:id="8" w:name="_Toc509407741"/>
      <w:r>
        <w:lastRenderedPageBreak/>
        <w:t>X</w:t>
      </w:r>
      <w:r w:rsidR="00F858D8">
        <w:t>.3.</w:t>
      </w:r>
      <w:r w:rsidR="00F858D8">
        <w:tab/>
      </w:r>
      <w:bookmarkStart w:id="9" w:name="OLE_LINK1"/>
      <w:r w:rsidR="00F858D8">
        <w:t>Il quadro regionale</w:t>
      </w:r>
      <w:bookmarkEnd w:id="7"/>
      <w:bookmarkEnd w:id="8"/>
      <w:bookmarkEnd w:id="9"/>
    </w:p>
    <w:p w:rsidR="00551593" w:rsidRDefault="00551593" w:rsidP="00092240"/>
    <w:p w:rsidR="00551593" w:rsidRDefault="00551593" w:rsidP="00092240">
      <w:r>
        <w:t xml:space="preserve">Ancora grafico </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551593" w:rsidTr="002B62B9">
        <w:trPr>
          <w:cantSplit/>
        </w:trPr>
        <w:tc>
          <w:tcPr>
            <w:tcW w:w="9356" w:type="dxa"/>
          </w:tcPr>
          <w:p w:rsidR="00551593" w:rsidRDefault="00F51EF7" w:rsidP="002B62B9">
            <w:pPr>
              <w:pStyle w:val="FigTitolo"/>
              <w:ind w:left="1134" w:hanging="1134"/>
            </w:pPr>
            <w:r>
              <w:t>Il quadro  regionale</w:t>
            </w:r>
            <w:r w:rsidR="00551593">
              <w:t>: tasso di variazione e numero indice del Pil (2000=100)</w:t>
            </w:r>
          </w:p>
          <w:p w:rsidR="00551593" w:rsidRDefault="00551593" w:rsidP="002B62B9">
            <w:pPr>
              <w:pStyle w:val="Figure"/>
            </w:pPr>
            <w:r w:rsidRPr="00AD0198">
              <w:rPr>
                <w:noProof/>
              </w:rPr>
              <w:drawing>
                <wp:inline distT="0" distB="0" distL="0" distR="0" wp14:anchorId="4D803BE6" wp14:editId="4B86BE12">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51593" w:rsidRDefault="00551593" w:rsidP="002B62B9">
            <w:pPr>
              <w:pStyle w:val="TabNoteInferiori"/>
            </w:pPr>
            <w:r w:rsidRPr="0029075E">
              <w:t xml:space="preserve">Fonte: </w:t>
            </w:r>
            <w:r w:rsidRPr="00B60C06">
              <w:t xml:space="preserve">elaborazione Unioncamere E.R. su dati Prometeia, Scenari per le economie locali, </w:t>
            </w:r>
            <w:r w:rsidR="00B7658C">
              <w:t>aprile</w:t>
            </w:r>
            <w:r w:rsidRPr="00B60C06">
              <w:t xml:space="preserve"> </w:t>
            </w:r>
            <w:r>
              <w:fldChar w:fldCharType="begin"/>
            </w:r>
            <w:r>
              <w:instrText xml:space="preserve"> DATE  \@ "yyyy"  \* MERGEFORMAT </w:instrText>
            </w:r>
            <w:r>
              <w:fldChar w:fldCharType="separate"/>
            </w:r>
            <w:r w:rsidR="00A72999">
              <w:rPr>
                <w:noProof/>
              </w:rPr>
              <w:t>2018</w:t>
            </w:r>
            <w:r>
              <w:fldChar w:fldCharType="end"/>
            </w:r>
            <w:r w:rsidRPr="00B60C06">
              <w:t>..</w:t>
            </w:r>
            <w:r w:rsidRPr="0029075E">
              <w:t>.</w:t>
            </w:r>
          </w:p>
        </w:tc>
      </w:tr>
    </w:tbl>
    <w:p w:rsidR="00551593" w:rsidRDefault="00551593" w:rsidP="00092240"/>
    <w:p w:rsidR="00551593" w:rsidRDefault="00551593">
      <w:pPr>
        <w:spacing w:line="240" w:lineRule="auto"/>
        <w:ind w:firstLine="0"/>
        <w:jc w:val="left"/>
      </w:pPr>
      <w:r>
        <w:br w:type="page"/>
      </w:r>
    </w:p>
    <w:p w:rsidR="00551593" w:rsidRDefault="00551593" w:rsidP="00092240"/>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551593" w:rsidTr="00413019">
        <w:trPr>
          <w:cantSplit/>
        </w:trPr>
        <w:tc>
          <w:tcPr>
            <w:tcW w:w="9356" w:type="dxa"/>
            <w:gridSpan w:val="5"/>
            <w:tcBorders>
              <w:bottom w:val="single" w:sz="4" w:space="0" w:color="800000"/>
            </w:tcBorders>
          </w:tcPr>
          <w:p w:rsidR="00551593" w:rsidRPr="007C570B" w:rsidRDefault="00551593" w:rsidP="00092240">
            <w:pPr>
              <w:pStyle w:val="TabTitolo"/>
              <w:ind w:left="1134" w:hanging="1134"/>
            </w:pPr>
            <w:r>
              <w:t>Il quadro regionale. Tassi di variazione percentuali</w:t>
            </w:r>
            <w:r w:rsidRPr="007C570B">
              <w:t xml:space="preserve"> su valori </w:t>
            </w:r>
            <w:r>
              <w:t xml:space="preserve">concatenati, anno di </w:t>
            </w:r>
            <w:proofErr w:type="spellStart"/>
            <w:r>
              <w:t>riferim</w:t>
            </w:r>
            <w:proofErr w:type="spellEnd"/>
            <w:r>
              <w:t>. 2010</w:t>
            </w:r>
          </w:p>
        </w:tc>
      </w:tr>
      <w:tr w:rsidR="00165D0C" w:rsidTr="00413019">
        <w:trPr>
          <w:cantSplit/>
        </w:trPr>
        <w:tc>
          <w:tcPr>
            <w:tcW w:w="4820" w:type="dxa"/>
            <w:tcBorders>
              <w:bottom w:val="single" w:sz="4" w:space="0" w:color="800000"/>
            </w:tcBorders>
            <w:vAlign w:val="bottom"/>
          </w:tcPr>
          <w:p w:rsidR="00165D0C" w:rsidRDefault="00165D0C" w:rsidP="00E02373">
            <w:pPr>
              <w:pStyle w:val="TabIntestazioni"/>
              <w:rPr>
                <w:rFonts w:eastAsia="Arial Unicode MS"/>
              </w:rPr>
            </w:pPr>
          </w:p>
        </w:tc>
        <w:tc>
          <w:tcPr>
            <w:tcW w:w="1134" w:type="dxa"/>
            <w:tcBorders>
              <w:bottom w:val="single" w:sz="4" w:space="0" w:color="800000"/>
            </w:tcBorders>
          </w:tcPr>
          <w:p w:rsidR="00165D0C" w:rsidRPr="0085406E" w:rsidRDefault="00165D0C" w:rsidP="00165D0C">
            <w:pPr>
              <w:pStyle w:val="TabIntestazioni"/>
            </w:pPr>
            <w:r w:rsidRPr="0085406E">
              <w:t>2016</w:t>
            </w:r>
          </w:p>
        </w:tc>
        <w:tc>
          <w:tcPr>
            <w:tcW w:w="1134" w:type="dxa"/>
            <w:tcBorders>
              <w:bottom w:val="single" w:sz="4" w:space="0" w:color="800000"/>
            </w:tcBorders>
          </w:tcPr>
          <w:p w:rsidR="00165D0C" w:rsidRPr="0085406E" w:rsidRDefault="00165D0C" w:rsidP="00165D0C">
            <w:pPr>
              <w:pStyle w:val="TabIntestazioni"/>
            </w:pPr>
            <w:r w:rsidRPr="0085406E">
              <w:t>2017</w:t>
            </w:r>
          </w:p>
        </w:tc>
        <w:tc>
          <w:tcPr>
            <w:tcW w:w="1134" w:type="dxa"/>
            <w:tcBorders>
              <w:bottom w:val="single" w:sz="4" w:space="0" w:color="800000"/>
            </w:tcBorders>
          </w:tcPr>
          <w:p w:rsidR="00165D0C" w:rsidRPr="0085406E" w:rsidRDefault="00165D0C" w:rsidP="00165D0C">
            <w:pPr>
              <w:pStyle w:val="TabIntestazioni"/>
            </w:pPr>
            <w:r w:rsidRPr="0085406E">
              <w:t>2018</w:t>
            </w:r>
          </w:p>
        </w:tc>
        <w:tc>
          <w:tcPr>
            <w:tcW w:w="1134" w:type="dxa"/>
            <w:tcBorders>
              <w:bottom w:val="single" w:sz="4" w:space="0" w:color="800000"/>
            </w:tcBorders>
          </w:tcPr>
          <w:p w:rsidR="00165D0C" w:rsidRPr="0085406E" w:rsidRDefault="00165D0C" w:rsidP="00165D0C">
            <w:pPr>
              <w:pStyle w:val="TabIntestazioni"/>
            </w:pPr>
            <w:r w:rsidRPr="0085406E">
              <w:t>2019</w:t>
            </w:r>
          </w:p>
        </w:tc>
      </w:tr>
      <w:tr w:rsidR="00165D0C" w:rsidTr="00413019">
        <w:trPr>
          <w:cantSplit/>
          <w:trHeight w:hRule="exact" w:val="57"/>
        </w:trPr>
        <w:tc>
          <w:tcPr>
            <w:tcW w:w="4820" w:type="dxa"/>
            <w:tcBorders>
              <w:top w:val="single" w:sz="4" w:space="0" w:color="800000"/>
            </w:tcBorders>
          </w:tcPr>
          <w:p w:rsidR="00165D0C" w:rsidRPr="00686A56" w:rsidRDefault="00165D0C" w:rsidP="00092240">
            <w:pPr>
              <w:pStyle w:val="TabEtichette"/>
              <w:rPr>
                <w:rFonts w:eastAsia="Arial Unicode MS"/>
              </w:rPr>
            </w:pPr>
          </w:p>
        </w:tc>
        <w:tc>
          <w:tcPr>
            <w:tcW w:w="1134" w:type="dxa"/>
            <w:tcBorders>
              <w:top w:val="single" w:sz="4" w:space="0" w:color="800000"/>
            </w:tcBorders>
          </w:tcPr>
          <w:p w:rsidR="00165D0C" w:rsidRPr="0085406E" w:rsidRDefault="00165D0C" w:rsidP="00431DD1"/>
        </w:tc>
        <w:tc>
          <w:tcPr>
            <w:tcW w:w="1134" w:type="dxa"/>
            <w:tcBorders>
              <w:top w:val="single" w:sz="4" w:space="0" w:color="800000"/>
            </w:tcBorders>
          </w:tcPr>
          <w:p w:rsidR="00165D0C" w:rsidRPr="0085406E" w:rsidRDefault="00165D0C" w:rsidP="00431DD1"/>
        </w:tc>
        <w:tc>
          <w:tcPr>
            <w:tcW w:w="1134" w:type="dxa"/>
            <w:tcBorders>
              <w:top w:val="single" w:sz="4" w:space="0" w:color="800000"/>
            </w:tcBorders>
          </w:tcPr>
          <w:p w:rsidR="00165D0C" w:rsidRPr="0085406E" w:rsidRDefault="00165D0C" w:rsidP="00431DD1"/>
        </w:tc>
        <w:tc>
          <w:tcPr>
            <w:tcW w:w="1134" w:type="dxa"/>
            <w:tcBorders>
              <w:top w:val="single" w:sz="4" w:space="0" w:color="800000"/>
            </w:tcBorders>
          </w:tcPr>
          <w:p w:rsidR="00165D0C" w:rsidRPr="0085406E" w:rsidRDefault="00165D0C" w:rsidP="00431DD1"/>
        </w:tc>
      </w:tr>
      <w:tr w:rsidR="00165D0C" w:rsidTr="00413019">
        <w:trPr>
          <w:cantSplit/>
          <w:trHeight w:val="227"/>
        </w:trPr>
        <w:tc>
          <w:tcPr>
            <w:tcW w:w="4820" w:type="dxa"/>
          </w:tcPr>
          <w:p w:rsidR="00165D0C" w:rsidRPr="00F039B7" w:rsidRDefault="00165D0C" w:rsidP="00EC6592">
            <w:pPr>
              <w:pStyle w:val="TabEtichetteBold"/>
              <w:rPr>
                <w:rFonts w:eastAsia="Arial Unicode MS"/>
              </w:rPr>
            </w:pPr>
            <w:r w:rsidRPr="00F039B7">
              <w:t>Conto economico</w:t>
            </w:r>
          </w:p>
        </w:tc>
        <w:tc>
          <w:tcPr>
            <w:tcW w:w="1134" w:type="dxa"/>
          </w:tcPr>
          <w:p w:rsidR="00165D0C" w:rsidRPr="0085406E" w:rsidRDefault="00165D0C" w:rsidP="00165D0C">
            <w:pPr>
              <w:pStyle w:val="tabnum"/>
            </w:pPr>
          </w:p>
        </w:tc>
        <w:tc>
          <w:tcPr>
            <w:tcW w:w="1134" w:type="dxa"/>
          </w:tcPr>
          <w:p w:rsidR="00165D0C" w:rsidRPr="0085406E" w:rsidRDefault="00165D0C" w:rsidP="00165D0C">
            <w:pPr>
              <w:pStyle w:val="tabnum"/>
            </w:pPr>
          </w:p>
        </w:tc>
        <w:tc>
          <w:tcPr>
            <w:tcW w:w="1134" w:type="dxa"/>
          </w:tcPr>
          <w:p w:rsidR="00165D0C" w:rsidRPr="0085406E" w:rsidRDefault="00165D0C" w:rsidP="00165D0C">
            <w:pPr>
              <w:pStyle w:val="tabnum"/>
            </w:pPr>
          </w:p>
        </w:tc>
        <w:tc>
          <w:tcPr>
            <w:tcW w:w="1134" w:type="dxa"/>
          </w:tcPr>
          <w:p w:rsidR="00165D0C" w:rsidRPr="0085406E" w:rsidRDefault="00165D0C" w:rsidP="00165D0C">
            <w:pPr>
              <w:pStyle w:val="tabnum"/>
            </w:pPr>
          </w:p>
        </w:tc>
      </w:tr>
      <w:tr w:rsidR="00FD256F" w:rsidTr="00413019">
        <w:trPr>
          <w:cantSplit/>
          <w:trHeight w:val="227"/>
        </w:trPr>
        <w:tc>
          <w:tcPr>
            <w:tcW w:w="4820" w:type="dxa"/>
          </w:tcPr>
          <w:p w:rsidR="00FD256F" w:rsidRDefault="00FD256F" w:rsidP="00092240">
            <w:pPr>
              <w:pStyle w:val="TabEtichette"/>
              <w:rPr>
                <w:rFonts w:eastAsia="Arial Unicode MS"/>
              </w:rPr>
            </w:pPr>
            <w:r>
              <w:t>Prodotto interno lordo</w:t>
            </w:r>
          </w:p>
        </w:tc>
        <w:tc>
          <w:tcPr>
            <w:tcW w:w="1134" w:type="dxa"/>
          </w:tcPr>
          <w:p w:rsidR="00FD256F" w:rsidRPr="00440D0A" w:rsidRDefault="00FD256F" w:rsidP="00FD256F">
            <w:pPr>
              <w:pStyle w:val="TabNumeri"/>
            </w:pPr>
            <w:r w:rsidRPr="00440D0A">
              <w:t>1,9</w:t>
            </w:r>
          </w:p>
        </w:tc>
        <w:tc>
          <w:tcPr>
            <w:tcW w:w="1134" w:type="dxa"/>
          </w:tcPr>
          <w:p w:rsidR="00FD256F" w:rsidRPr="00440D0A" w:rsidRDefault="00FD256F" w:rsidP="00FD256F">
            <w:pPr>
              <w:pStyle w:val="TabNumeri"/>
            </w:pPr>
            <w:r w:rsidRPr="00440D0A">
              <w:t>1,7</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1,7</w:t>
            </w:r>
          </w:p>
        </w:tc>
      </w:tr>
      <w:tr w:rsidR="00FD256F" w:rsidTr="00413019">
        <w:trPr>
          <w:cantSplit/>
          <w:trHeight w:val="227"/>
        </w:trPr>
        <w:tc>
          <w:tcPr>
            <w:tcW w:w="4820" w:type="dxa"/>
          </w:tcPr>
          <w:p w:rsidR="00FD256F" w:rsidRDefault="00FD256F" w:rsidP="00092240">
            <w:pPr>
              <w:pStyle w:val="TabEtichette"/>
              <w:rPr>
                <w:rFonts w:eastAsia="Arial Unicode MS"/>
              </w:rPr>
            </w:pPr>
            <w:r>
              <w:t>Domanda interna</w:t>
            </w:r>
            <w:r>
              <w:rPr>
                <w:vertAlign w:val="superscript"/>
              </w:rPr>
              <w:t>(1</w:t>
            </w:r>
            <w:r w:rsidRPr="002F2B82">
              <w:rPr>
                <w:vertAlign w:val="superscript"/>
              </w:rPr>
              <w:t>)</w:t>
            </w:r>
          </w:p>
        </w:tc>
        <w:tc>
          <w:tcPr>
            <w:tcW w:w="1134" w:type="dxa"/>
          </w:tcPr>
          <w:p w:rsidR="00FD256F" w:rsidRPr="00440D0A" w:rsidRDefault="00FD256F" w:rsidP="00FD256F">
            <w:pPr>
              <w:pStyle w:val="TabNumeri"/>
            </w:pPr>
            <w:r w:rsidRPr="00440D0A">
              <w:t>1,9</w:t>
            </w:r>
          </w:p>
        </w:tc>
        <w:tc>
          <w:tcPr>
            <w:tcW w:w="1134" w:type="dxa"/>
          </w:tcPr>
          <w:p w:rsidR="00FD256F" w:rsidRPr="00440D0A" w:rsidRDefault="00FD256F" w:rsidP="00FD256F">
            <w:pPr>
              <w:pStyle w:val="TabNumeri"/>
            </w:pPr>
            <w:r w:rsidRPr="00440D0A">
              <w:t>2,0</w:t>
            </w:r>
          </w:p>
        </w:tc>
        <w:tc>
          <w:tcPr>
            <w:tcW w:w="1134" w:type="dxa"/>
          </w:tcPr>
          <w:p w:rsidR="00FD256F" w:rsidRPr="00440D0A" w:rsidRDefault="00FD256F" w:rsidP="00FD256F">
            <w:pPr>
              <w:pStyle w:val="TabNumeri"/>
            </w:pPr>
            <w:r w:rsidRPr="00440D0A">
              <w:t>2,0</w:t>
            </w:r>
          </w:p>
        </w:tc>
        <w:tc>
          <w:tcPr>
            <w:tcW w:w="1134" w:type="dxa"/>
          </w:tcPr>
          <w:p w:rsidR="00FD256F" w:rsidRPr="00440D0A" w:rsidRDefault="00FD256F" w:rsidP="00FD256F">
            <w:pPr>
              <w:pStyle w:val="TabNumeri"/>
            </w:pPr>
            <w:r w:rsidRPr="00440D0A">
              <w:t>1,7</w:t>
            </w:r>
          </w:p>
        </w:tc>
      </w:tr>
      <w:tr w:rsidR="00FD256F" w:rsidTr="00413019">
        <w:trPr>
          <w:cantSplit/>
          <w:trHeight w:val="227"/>
        </w:trPr>
        <w:tc>
          <w:tcPr>
            <w:tcW w:w="4820" w:type="dxa"/>
          </w:tcPr>
          <w:p w:rsidR="00FD256F" w:rsidRDefault="00FD256F" w:rsidP="00092240">
            <w:pPr>
              <w:pStyle w:val="TabEtichette"/>
              <w:rPr>
                <w:rFonts w:eastAsia="Arial Unicode MS"/>
              </w:rPr>
            </w:pPr>
            <w:r>
              <w:t xml:space="preserve">   Consumi delle famiglie</w:t>
            </w:r>
          </w:p>
        </w:tc>
        <w:tc>
          <w:tcPr>
            <w:tcW w:w="1134" w:type="dxa"/>
          </w:tcPr>
          <w:p w:rsidR="00FD256F" w:rsidRPr="00440D0A" w:rsidRDefault="00FD256F" w:rsidP="00FD256F">
            <w:pPr>
              <w:pStyle w:val="TabNumeri"/>
            </w:pPr>
            <w:r w:rsidRPr="00440D0A">
              <w:t>1,5</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1,6</w:t>
            </w:r>
          </w:p>
        </w:tc>
        <w:tc>
          <w:tcPr>
            <w:tcW w:w="1134" w:type="dxa"/>
          </w:tcPr>
          <w:p w:rsidR="00FD256F" w:rsidRPr="00440D0A" w:rsidRDefault="00FD256F" w:rsidP="00FD256F">
            <w:pPr>
              <w:pStyle w:val="TabNumeri"/>
            </w:pPr>
            <w:r w:rsidRPr="00440D0A">
              <w:t>1,6</w:t>
            </w:r>
          </w:p>
        </w:tc>
      </w:tr>
      <w:tr w:rsidR="00FD256F" w:rsidTr="00413019">
        <w:trPr>
          <w:cantSplit/>
          <w:trHeight w:val="227"/>
        </w:trPr>
        <w:tc>
          <w:tcPr>
            <w:tcW w:w="4820" w:type="dxa"/>
          </w:tcPr>
          <w:p w:rsidR="00FD256F" w:rsidRDefault="00FD256F" w:rsidP="00092240">
            <w:pPr>
              <w:pStyle w:val="TabEtichette"/>
              <w:rPr>
                <w:rFonts w:eastAsia="Arial Unicode MS"/>
              </w:rPr>
            </w:pPr>
            <w:r>
              <w:t xml:space="preserve">   Consumi delle AAPP e ISP</w:t>
            </w:r>
          </w:p>
        </w:tc>
        <w:tc>
          <w:tcPr>
            <w:tcW w:w="1134" w:type="dxa"/>
          </w:tcPr>
          <w:p w:rsidR="00FD256F" w:rsidRPr="00440D0A" w:rsidRDefault="00FD256F" w:rsidP="00FD256F">
            <w:pPr>
              <w:pStyle w:val="TabNumeri"/>
            </w:pPr>
            <w:r w:rsidRPr="00440D0A">
              <w:t>0,9</w:t>
            </w:r>
          </w:p>
        </w:tc>
        <w:tc>
          <w:tcPr>
            <w:tcW w:w="1134" w:type="dxa"/>
          </w:tcPr>
          <w:p w:rsidR="00FD256F" w:rsidRPr="00440D0A" w:rsidRDefault="00FD256F" w:rsidP="00FD256F">
            <w:pPr>
              <w:pStyle w:val="TabNumeri"/>
            </w:pPr>
            <w:r w:rsidRPr="00440D0A">
              <w:t>0,3</w:t>
            </w:r>
          </w:p>
        </w:tc>
        <w:tc>
          <w:tcPr>
            <w:tcW w:w="1134" w:type="dxa"/>
          </w:tcPr>
          <w:p w:rsidR="00FD256F" w:rsidRPr="00440D0A" w:rsidRDefault="00FD256F" w:rsidP="00FD256F">
            <w:pPr>
              <w:pStyle w:val="TabNumeri"/>
            </w:pPr>
            <w:r w:rsidRPr="00440D0A">
              <w:t>0,5</w:t>
            </w:r>
          </w:p>
        </w:tc>
        <w:tc>
          <w:tcPr>
            <w:tcW w:w="1134" w:type="dxa"/>
          </w:tcPr>
          <w:p w:rsidR="00FD256F" w:rsidRPr="00440D0A" w:rsidRDefault="00FD256F" w:rsidP="00FD256F">
            <w:pPr>
              <w:pStyle w:val="TabNumeri"/>
            </w:pPr>
            <w:r w:rsidRPr="00440D0A">
              <w:t>0,3</w:t>
            </w:r>
          </w:p>
        </w:tc>
      </w:tr>
      <w:tr w:rsidR="00FD256F" w:rsidTr="00413019">
        <w:trPr>
          <w:cantSplit/>
          <w:trHeight w:val="227"/>
        </w:trPr>
        <w:tc>
          <w:tcPr>
            <w:tcW w:w="4820" w:type="dxa"/>
          </w:tcPr>
          <w:p w:rsidR="00FD256F" w:rsidRDefault="00FD256F" w:rsidP="00092240">
            <w:pPr>
              <w:pStyle w:val="TabEtichette"/>
              <w:rPr>
                <w:rFonts w:eastAsia="Arial Unicode MS"/>
              </w:rPr>
            </w:pPr>
            <w:r>
              <w:t xml:space="preserve">   Investimenti fissi lordi</w:t>
            </w:r>
          </w:p>
        </w:tc>
        <w:tc>
          <w:tcPr>
            <w:tcW w:w="1134" w:type="dxa"/>
          </w:tcPr>
          <w:p w:rsidR="00FD256F" w:rsidRPr="00440D0A" w:rsidRDefault="00FD256F" w:rsidP="00FD256F">
            <w:pPr>
              <w:pStyle w:val="TabNumeri"/>
            </w:pPr>
            <w:r w:rsidRPr="00440D0A">
              <w:t>4,2</w:t>
            </w:r>
          </w:p>
        </w:tc>
        <w:tc>
          <w:tcPr>
            <w:tcW w:w="1134" w:type="dxa"/>
          </w:tcPr>
          <w:p w:rsidR="00FD256F" w:rsidRPr="00440D0A" w:rsidRDefault="00FD256F" w:rsidP="00FD256F">
            <w:pPr>
              <w:pStyle w:val="TabNumeri"/>
            </w:pPr>
            <w:r w:rsidRPr="00440D0A">
              <w:t>4,4</w:t>
            </w:r>
          </w:p>
        </w:tc>
        <w:tc>
          <w:tcPr>
            <w:tcW w:w="1134" w:type="dxa"/>
          </w:tcPr>
          <w:p w:rsidR="00FD256F" w:rsidRPr="00440D0A" w:rsidRDefault="00FD256F" w:rsidP="00FD256F">
            <w:pPr>
              <w:pStyle w:val="TabNumeri"/>
            </w:pPr>
            <w:r w:rsidRPr="00440D0A">
              <w:t>4,4</w:t>
            </w:r>
          </w:p>
        </w:tc>
        <w:tc>
          <w:tcPr>
            <w:tcW w:w="1134" w:type="dxa"/>
          </w:tcPr>
          <w:p w:rsidR="00FD256F" w:rsidRPr="00440D0A" w:rsidRDefault="00FD256F" w:rsidP="00FD256F">
            <w:pPr>
              <w:pStyle w:val="TabNumeri"/>
            </w:pPr>
            <w:r w:rsidRPr="00440D0A">
              <w:t>3,0</w:t>
            </w:r>
          </w:p>
        </w:tc>
      </w:tr>
      <w:tr w:rsidR="00FD256F" w:rsidTr="00413019">
        <w:trPr>
          <w:cantSplit/>
          <w:trHeight w:val="227"/>
        </w:trPr>
        <w:tc>
          <w:tcPr>
            <w:tcW w:w="4820" w:type="dxa"/>
          </w:tcPr>
          <w:p w:rsidR="00FD256F" w:rsidRDefault="00FD256F" w:rsidP="00092240">
            <w:pPr>
              <w:pStyle w:val="TabEtichette"/>
              <w:rPr>
                <w:rFonts w:eastAsia="Arial Unicode MS"/>
              </w:rPr>
            </w:pPr>
            <w:r>
              <w:t>Importazioni di beni dall’estero</w:t>
            </w:r>
          </w:p>
        </w:tc>
        <w:tc>
          <w:tcPr>
            <w:tcW w:w="1134" w:type="dxa"/>
          </w:tcPr>
          <w:p w:rsidR="00FD256F" w:rsidRPr="00440D0A" w:rsidRDefault="00FD256F" w:rsidP="00FD256F">
            <w:pPr>
              <w:pStyle w:val="TabNumeri"/>
            </w:pPr>
            <w:r w:rsidRPr="00440D0A">
              <w:t>7,3</w:t>
            </w:r>
          </w:p>
        </w:tc>
        <w:tc>
          <w:tcPr>
            <w:tcW w:w="1134" w:type="dxa"/>
          </w:tcPr>
          <w:p w:rsidR="00FD256F" w:rsidRPr="00440D0A" w:rsidRDefault="00FD256F" w:rsidP="00FD256F">
            <w:pPr>
              <w:pStyle w:val="TabNumeri"/>
            </w:pPr>
            <w:r w:rsidRPr="00440D0A">
              <w:t>5,0</w:t>
            </w:r>
          </w:p>
        </w:tc>
        <w:tc>
          <w:tcPr>
            <w:tcW w:w="1134" w:type="dxa"/>
          </w:tcPr>
          <w:p w:rsidR="00FD256F" w:rsidRPr="00440D0A" w:rsidRDefault="00FD256F" w:rsidP="00FD256F">
            <w:pPr>
              <w:pStyle w:val="TabNumeri"/>
            </w:pPr>
            <w:r w:rsidRPr="00440D0A">
              <w:t>4,3</w:t>
            </w:r>
          </w:p>
        </w:tc>
        <w:tc>
          <w:tcPr>
            <w:tcW w:w="1134" w:type="dxa"/>
          </w:tcPr>
          <w:p w:rsidR="00FD256F" w:rsidRPr="00440D0A" w:rsidRDefault="00FD256F" w:rsidP="00FD256F">
            <w:pPr>
              <w:pStyle w:val="TabNumeri"/>
            </w:pPr>
            <w:r w:rsidRPr="00440D0A">
              <w:t>4,0</w:t>
            </w:r>
          </w:p>
        </w:tc>
      </w:tr>
      <w:tr w:rsidR="00FD256F" w:rsidTr="00413019">
        <w:trPr>
          <w:cantSplit/>
          <w:trHeight w:val="227"/>
        </w:trPr>
        <w:tc>
          <w:tcPr>
            <w:tcW w:w="4820" w:type="dxa"/>
          </w:tcPr>
          <w:p w:rsidR="00FD256F" w:rsidRDefault="00FD256F" w:rsidP="00092240">
            <w:pPr>
              <w:pStyle w:val="TabEtichette"/>
              <w:rPr>
                <w:rFonts w:eastAsia="Arial Unicode MS"/>
              </w:rPr>
            </w:pPr>
            <w:r>
              <w:t>Esportazioni di beni verso l’estero</w:t>
            </w:r>
          </w:p>
        </w:tc>
        <w:tc>
          <w:tcPr>
            <w:tcW w:w="1134" w:type="dxa"/>
          </w:tcPr>
          <w:p w:rsidR="00FD256F" w:rsidRPr="00440D0A" w:rsidRDefault="00FD256F" w:rsidP="00FD256F">
            <w:pPr>
              <w:pStyle w:val="TabNumeri"/>
            </w:pPr>
            <w:r w:rsidRPr="00440D0A">
              <w:t>2,6</w:t>
            </w:r>
          </w:p>
        </w:tc>
        <w:tc>
          <w:tcPr>
            <w:tcW w:w="1134" w:type="dxa"/>
          </w:tcPr>
          <w:p w:rsidR="00FD256F" w:rsidRPr="00440D0A" w:rsidRDefault="00FD256F" w:rsidP="00FD256F">
            <w:pPr>
              <w:pStyle w:val="TabNumeri"/>
            </w:pPr>
            <w:r w:rsidRPr="00440D0A">
              <w:t>4,8</w:t>
            </w:r>
          </w:p>
        </w:tc>
        <w:tc>
          <w:tcPr>
            <w:tcW w:w="1134" w:type="dxa"/>
          </w:tcPr>
          <w:p w:rsidR="00FD256F" w:rsidRPr="00440D0A" w:rsidRDefault="00FD256F" w:rsidP="00FD256F">
            <w:pPr>
              <w:pStyle w:val="TabNumeri"/>
            </w:pPr>
            <w:r w:rsidRPr="00440D0A">
              <w:t>5,0</w:t>
            </w:r>
          </w:p>
        </w:tc>
        <w:tc>
          <w:tcPr>
            <w:tcW w:w="1134" w:type="dxa"/>
          </w:tcPr>
          <w:p w:rsidR="00FD256F" w:rsidRPr="00440D0A" w:rsidRDefault="00FD256F" w:rsidP="00FD256F">
            <w:pPr>
              <w:pStyle w:val="TabNumeri"/>
            </w:pPr>
            <w:r w:rsidRPr="00440D0A">
              <w:t>5,0</w:t>
            </w:r>
          </w:p>
        </w:tc>
      </w:tr>
      <w:tr w:rsidR="00FD256F" w:rsidTr="00413019">
        <w:trPr>
          <w:cantSplit/>
          <w:trHeight w:val="227"/>
        </w:trPr>
        <w:tc>
          <w:tcPr>
            <w:tcW w:w="4820" w:type="dxa"/>
          </w:tcPr>
          <w:p w:rsidR="00FD256F" w:rsidRPr="00EC6592" w:rsidRDefault="00FD256F" w:rsidP="00EC6592">
            <w:pPr>
              <w:pStyle w:val="TabEtichetteBold"/>
              <w:rPr>
                <w:rFonts w:eastAsia="Arial Unicode MS"/>
              </w:rPr>
            </w:pPr>
            <w:r w:rsidRPr="00EC6592">
              <w:t>Valore aggiunto ai prezzi base</w:t>
            </w: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r>
      <w:tr w:rsidR="00FD256F" w:rsidTr="00413019">
        <w:trPr>
          <w:cantSplit/>
          <w:trHeight w:val="227"/>
        </w:trPr>
        <w:tc>
          <w:tcPr>
            <w:tcW w:w="4820" w:type="dxa"/>
          </w:tcPr>
          <w:p w:rsidR="00FD256F" w:rsidRDefault="00FD256F" w:rsidP="00092240">
            <w:pPr>
              <w:pStyle w:val="TabEtichette"/>
              <w:rPr>
                <w:rFonts w:eastAsia="Arial Unicode MS"/>
              </w:rPr>
            </w:pPr>
            <w:r>
              <w:t>Agricoltura</w:t>
            </w:r>
          </w:p>
        </w:tc>
        <w:tc>
          <w:tcPr>
            <w:tcW w:w="1134" w:type="dxa"/>
          </w:tcPr>
          <w:p w:rsidR="00FD256F" w:rsidRPr="00440D0A" w:rsidRDefault="00FD256F" w:rsidP="00FD256F">
            <w:pPr>
              <w:pStyle w:val="TabNumeri"/>
            </w:pPr>
            <w:r w:rsidRPr="00440D0A">
              <w:t>6,5</w:t>
            </w:r>
          </w:p>
        </w:tc>
        <w:tc>
          <w:tcPr>
            <w:tcW w:w="1134" w:type="dxa"/>
          </w:tcPr>
          <w:p w:rsidR="00FD256F" w:rsidRPr="00440D0A" w:rsidRDefault="00FD256F" w:rsidP="00FD256F">
            <w:pPr>
              <w:pStyle w:val="TabNumeri"/>
            </w:pPr>
            <w:r w:rsidRPr="00440D0A">
              <w:t>-3,8</w:t>
            </w:r>
          </w:p>
        </w:tc>
        <w:tc>
          <w:tcPr>
            <w:tcW w:w="1134" w:type="dxa"/>
          </w:tcPr>
          <w:p w:rsidR="00FD256F" w:rsidRPr="00440D0A" w:rsidRDefault="00FD256F" w:rsidP="00FD256F">
            <w:pPr>
              <w:pStyle w:val="TabNumeri"/>
            </w:pPr>
            <w:r w:rsidRPr="00440D0A">
              <w:t>0,4</w:t>
            </w:r>
          </w:p>
        </w:tc>
        <w:tc>
          <w:tcPr>
            <w:tcW w:w="1134" w:type="dxa"/>
          </w:tcPr>
          <w:p w:rsidR="00FD256F" w:rsidRPr="00440D0A" w:rsidRDefault="00FD256F" w:rsidP="00FD256F">
            <w:pPr>
              <w:pStyle w:val="TabNumeri"/>
            </w:pPr>
            <w:r w:rsidRPr="00440D0A">
              <w:t>0,9</w:t>
            </w:r>
          </w:p>
        </w:tc>
      </w:tr>
      <w:tr w:rsidR="00FD256F" w:rsidTr="00413019">
        <w:trPr>
          <w:cantSplit/>
          <w:trHeight w:val="227"/>
        </w:trPr>
        <w:tc>
          <w:tcPr>
            <w:tcW w:w="4820" w:type="dxa"/>
          </w:tcPr>
          <w:p w:rsidR="00FD256F" w:rsidRDefault="00FD256F" w:rsidP="00092240">
            <w:pPr>
              <w:pStyle w:val="TabEtichette"/>
              <w:rPr>
                <w:rFonts w:eastAsia="Arial Unicode MS"/>
              </w:rPr>
            </w:pPr>
            <w:r>
              <w:t>Industria</w:t>
            </w:r>
          </w:p>
        </w:tc>
        <w:tc>
          <w:tcPr>
            <w:tcW w:w="1134" w:type="dxa"/>
          </w:tcPr>
          <w:p w:rsidR="00FD256F" w:rsidRPr="00440D0A" w:rsidRDefault="00FD256F" w:rsidP="00FD256F">
            <w:pPr>
              <w:pStyle w:val="TabNumeri"/>
            </w:pPr>
            <w:r w:rsidRPr="00440D0A">
              <w:t>1,5</w:t>
            </w:r>
          </w:p>
        </w:tc>
        <w:tc>
          <w:tcPr>
            <w:tcW w:w="1134" w:type="dxa"/>
          </w:tcPr>
          <w:p w:rsidR="00FD256F" w:rsidRPr="00440D0A" w:rsidRDefault="00FD256F" w:rsidP="00FD256F">
            <w:pPr>
              <w:pStyle w:val="TabNumeri"/>
            </w:pPr>
            <w:r w:rsidRPr="00440D0A">
              <w:t>2,1</w:t>
            </w:r>
          </w:p>
        </w:tc>
        <w:tc>
          <w:tcPr>
            <w:tcW w:w="1134" w:type="dxa"/>
          </w:tcPr>
          <w:p w:rsidR="00FD256F" w:rsidRPr="00440D0A" w:rsidRDefault="00FD256F" w:rsidP="00FD256F">
            <w:pPr>
              <w:pStyle w:val="TabNumeri"/>
            </w:pPr>
            <w:r w:rsidRPr="00440D0A">
              <w:t>3,2</w:t>
            </w:r>
          </w:p>
        </w:tc>
        <w:tc>
          <w:tcPr>
            <w:tcW w:w="1134" w:type="dxa"/>
          </w:tcPr>
          <w:p w:rsidR="00FD256F" w:rsidRPr="00440D0A" w:rsidRDefault="00FD256F" w:rsidP="00FD256F">
            <w:pPr>
              <w:pStyle w:val="TabNumeri"/>
            </w:pPr>
            <w:r w:rsidRPr="00440D0A">
              <w:t>2,2</w:t>
            </w:r>
          </w:p>
        </w:tc>
      </w:tr>
      <w:tr w:rsidR="00FD256F" w:rsidTr="00413019">
        <w:trPr>
          <w:cantSplit/>
          <w:trHeight w:val="227"/>
        </w:trPr>
        <w:tc>
          <w:tcPr>
            <w:tcW w:w="4820" w:type="dxa"/>
          </w:tcPr>
          <w:p w:rsidR="00FD256F" w:rsidRDefault="00FD256F" w:rsidP="00092240">
            <w:pPr>
              <w:pStyle w:val="TabEtichette"/>
              <w:rPr>
                <w:rFonts w:eastAsia="Arial Unicode MS"/>
              </w:rPr>
            </w:pPr>
            <w:r>
              <w:t>Costruzioni</w:t>
            </w:r>
          </w:p>
        </w:tc>
        <w:tc>
          <w:tcPr>
            <w:tcW w:w="1134" w:type="dxa"/>
          </w:tcPr>
          <w:p w:rsidR="00FD256F" w:rsidRPr="00440D0A" w:rsidRDefault="00FD256F" w:rsidP="00FD256F">
            <w:pPr>
              <w:pStyle w:val="TabNumeri"/>
            </w:pPr>
            <w:r w:rsidRPr="00440D0A">
              <w:t>-1,3</w:t>
            </w:r>
          </w:p>
        </w:tc>
        <w:tc>
          <w:tcPr>
            <w:tcW w:w="1134" w:type="dxa"/>
          </w:tcPr>
          <w:p w:rsidR="00FD256F" w:rsidRPr="00440D0A" w:rsidRDefault="00FD256F" w:rsidP="00FD256F">
            <w:pPr>
              <w:pStyle w:val="TabNumeri"/>
            </w:pPr>
            <w:r w:rsidRPr="00440D0A">
              <w:t>1,0</w:t>
            </w:r>
          </w:p>
        </w:tc>
        <w:tc>
          <w:tcPr>
            <w:tcW w:w="1134" w:type="dxa"/>
          </w:tcPr>
          <w:p w:rsidR="00FD256F" w:rsidRPr="00440D0A" w:rsidRDefault="00FD256F" w:rsidP="00FD256F">
            <w:pPr>
              <w:pStyle w:val="TabNumeri"/>
            </w:pPr>
            <w:r w:rsidRPr="00440D0A">
              <w:t>1,6</w:t>
            </w:r>
          </w:p>
        </w:tc>
        <w:tc>
          <w:tcPr>
            <w:tcW w:w="1134" w:type="dxa"/>
          </w:tcPr>
          <w:p w:rsidR="00FD256F" w:rsidRPr="00440D0A" w:rsidRDefault="00FD256F" w:rsidP="00FD256F">
            <w:pPr>
              <w:pStyle w:val="TabNumeri"/>
            </w:pPr>
            <w:r w:rsidRPr="00440D0A">
              <w:t>1,6</w:t>
            </w:r>
          </w:p>
        </w:tc>
      </w:tr>
      <w:tr w:rsidR="00FD256F" w:rsidTr="00413019">
        <w:trPr>
          <w:cantSplit/>
          <w:trHeight w:val="227"/>
        </w:trPr>
        <w:tc>
          <w:tcPr>
            <w:tcW w:w="4820" w:type="dxa"/>
          </w:tcPr>
          <w:p w:rsidR="00FD256F" w:rsidRDefault="00FD256F" w:rsidP="00092240">
            <w:pPr>
              <w:pStyle w:val="TabEtichette"/>
              <w:rPr>
                <w:rFonts w:eastAsia="Arial Unicode MS"/>
              </w:rPr>
            </w:pPr>
            <w:r>
              <w:t>Servizi</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1,3</w:t>
            </w:r>
          </w:p>
        </w:tc>
        <w:tc>
          <w:tcPr>
            <w:tcW w:w="1134" w:type="dxa"/>
          </w:tcPr>
          <w:p w:rsidR="00FD256F" w:rsidRPr="00440D0A" w:rsidRDefault="00FD256F" w:rsidP="00FD256F">
            <w:pPr>
              <w:pStyle w:val="TabNumeri"/>
            </w:pPr>
            <w:r w:rsidRPr="00440D0A">
              <w:t>1,6</w:t>
            </w:r>
          </w:p>
        </w:tc>
      </w:tr>
      <w:tr w:rsidR="00FD256F" w:rsidTr="00413019">
        <w:trPr>
          <w:cantSplit/>
          <w:trHeight w:val="227"/>
        </w:trPr>
        <w:tc>
          <w:tcPr>
            <w:tcW w:w="4820" w:type="dxa"/>
          </w:tcPr>
          <w:p w:rsidR="00FD256F" w:rsidRDefault="00FD256F" w:rsidP="00092240">
            <w:pPr>
              <w:pStyle w:val="TabEtichette"/>
              <w:rPr>
                <w:rFonts w:eastAsia="Arial Unicode MS"/>
              </w:rPr>
            </w:pPr>
            <w:r>
              <w:t>Totale</w:t>
            </w:r>
          </w:p>
        </w:tc>
        <w:tc>
          <w:tcPr>
            <w:tcW w:w="1134" w:type="dxa"/>
          </w:tcPr>
          <w:p w:rsidR="00FD256F" w:rsidRPr="00440D0A" w:rsidRDefault="00FD256F" w:rsidP="00FD256F">
            <w:pPr>
              <w:pStyle w:val="TabNumeri"/>
            </w:pPr>
            <w:r w:rsidRPr="00440D0A">
              <w:t>1,7</w:t>
            </w:r>
          </w:p>
        </w:tc>
        <w:tc>
          <w:tcPr>
            <w:tcW w:w="1134" w:type="dxa"/>
          </w:tcPr>
          <w:p w:rsidR="00FD256F" w:rsidRPr="00440D0A" w:rsidRDefault="00FD256F" w:rsidP="00FD256F">
            <w:pPr>
              <w:pStyle w:val="TabNumeri"/>
            </w:pPr>
            <w:r w:rsidRPr="00440D0A">
              <w:t>1,7</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1,7</w:t>
            </w:r>
          </w:p>
        </w:tc>
      </w:tr>
      <w:tr w:rsidR="00FD256F" w:rsidTr="00413019">
        <w:trPr>
          <w:cantSplit/>
          <w:trHeight w:val="227"/>
        </w:trPr>
        <w:tc>
          <w:tcPr>
            <w:tcW w:w="4820" w:type="dxa"/>
          </w:tcPr>
          <w:p w:rsidR="00FD256F" w:rsidRPr="00EC6592" w:rsidRDefault="00FD256F" w:rsidP="00EC6592">
            <w:pPr>
              <w:pStyle w:val="TabEtichetteBold"/>
              <w:rPr>
                <w:rFonts w:eastAsia="Arial Unicode MS"/>
              </w:rPr>
            </w:pPr>
            <w:r w:rsidRPr="00EC6592">
              <w:t>Rapporti caratteristici</w:t>
            </w: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r>
      <w:tr w:rsidR="00FD256F" w:rsidTr="00413019">
        <w:trPr>
          <w:cantSplit/>
          <w:trHeight w:val="227"/>
        </w:trPr>
        <w:tc>
          <w:tcPr>
            <w:tcW w:w="4820" w:type="dxa"/>
          </w:tcPr>
          <w:p w:rsidR="00FD256F" w:rsidRPr="00983308" w:rsidRDefault="00FD256F" w:rsidP="00092240">
            <w:pPr>
              <w:pStyle w:val="TabEtichette"/>
            </w:pPr>
            <w:r w:rsidRPr="00983308">
              <w:t>Forze di lavoro</w:t>
            </w:r>
          </w:p>
        </w:tc>
        <w:tc>
          <w:tcPr>
            <w:tcW w:w="1134" w:type="dxa"/>
          </w:tcPr>
          <w:p w:rsidR="00FD256F" w:rsidRPr="00440D0A" w:rsidRDefault="00FD256F" w:rsidP="00FD256F">
            <w:pPr>
              <w:pStyle w:val="TabNumeri"/>
            </w:pPr>
            <w:r w:rsidRPr="00440D0A">
              <w:t>1,7</w:t>
            </w:r>
          </w:p>
        </w:tc>
        <w:tc>
          <w:tcPr>
            <w:tcW w:w="1134" w:type="dxa"/>
          </w:tcPr>
          <w:p w:rsidR="00FD256F" w:rsidRPr="00440D0A" w:rsidRDefault="00FD256F" w:rsidP="00FD256F">
            <w:pPr>
              <w:pStyle w:val="TabNumeri"/>
            </w:pPr>
            <w:r w:rsidRPr="00440D0A">
              <w:t>-0,1</w:t>
            </w:r>
          </w:p>
        </w:tc>
        <w:tc>
          <w:tcPr>
            <w:tcW w:w="1134" w:type="dxa"/>
          </w:tcPr>
          <w:p w:rsidR="00FD256F" w:rsidRPr="00440D0A" w:rsidRDefault="00FD256F" w:rsidP="00FD256F">
            <w:pPr>
              <w:pStyle w:val="TabNumeri"/>
            </w:pPr>
            <w:r w:rsidRPr="00440D0A">
              <w:t>0,5</w:t>
            </w:r>
          </w:p>
        </w:tc>
        <w:tc>
          <w:tcPr>
            <w:tcW w:w="1134" w:type="dxa"/>
          </w:tcPr>
          <w:p w:rsidR="00FD256F" w:rsidRPr="00440D0A" w:rsidRDefault="00FD256F" w:rsidP="00FD256F">
            <w:pPr>
              <w:pStyle w:val="TabNumeri"/>
            </w:pPr>
            <w:r w:rsidRPr="00440D0A">
              <w:t>0,4</w:t>
            </w:r>
          </w:p>
        </w:tc>
      </w:tr>
      <w:tr w:rsidR="00FD256F" w:rsidTr="00413019">
        <w:trPr>
          <w:cantSplit/>
          <w:trHeight w:val="227"/>
        </w:trPr>
        <w:tc>
          <w:tcPr>
            <w:tcW w:w="4820" w:type="dxa"/>
          </w:tcPr>
          <w:p w:rsidR="00FD256F" w:rsidRDefault="00FD256F" w:rsidP="00092240">
            <w:pPr>
              <w:pStyle w:val="TabEtichette"/>
            </w:pPr>
            <w:r w:rsidRPr="00983308">
              <w:t>Occupati</w:t>
            </w:r>
          </w:p>
        </w:tc>
        <w:tc>
          <w:tcPr>
            <w:tcW w:w="1134" w:type="dxa"/>
          </w:tcPr>
          <w:p w:rsidR="00FD256F" w:rsidRPr="00440D0A" w:rsidRDefault="00FD256F" w:rsidP="00FD256F">
            <w:pPr>
              <w:pStyle w:val="TabNumeri"/>
            </w:pPr>
            <w:r w:rsidRPr="00440D0A">
              <w:t>2,5</w:t>
            </w:r>
          </w:p>
        </w:tc>
        <w:tc>
          <w:tcPr>
            <w:tcW w:w="1134" w:type="dxa"/>
          </w:tcPr>
          <w:p w:rsidR="00FD256F" w:rsidRPr="00440D0A" w:rsidRDefault="00FD256F" w:rsidP="00FD256F">
            <w:pPr>
              <w:pStyle w:val="TabNumeri"/>
            </w:pPr>
            <w:r w:rsidRPr="00440D0A">
              <w:t>0,3</w:t>
            </w:r>
          </w:p>
        </w:tc>
        <w:tc>
          <w:tcPr>
            <w:tcW w:w="1134" w:type="dxa"/>
          </w:tcPr>
          <w:p w:rsidR="00FD256F" w:rsidRPr="00440D0A" w:rsidRDefault="00FD256F" w:rsidP="00FD256F">
            <w:pPr>
              <w:pStyle w:val="TabNumeri"/>
            </w:pPr>
            <w:r w:rsidRPr="00440D0A">
              <w:t>0,8</w:t>
            </w:r>
          </w:p>
        </w:tc>
        <w:tc>
          <w:tcPr>
            <w:tcW w:w="1134" w:type="dxa"/>
          </w:tcPr>
          <w:p w:rsidR="00FD256F" w:rsidRPr="00440D0A" w:rsidRDefault="00FD256F" w:rsidP="00FD256F">
            <w:pPr>
              <w:pStyle w:val="TabNumeri"/>
            </w:pPr>
            <w:r w:rsidRPr="00440D0A">
              <w:t>0,7</w:t>
            </w:r>
          </w:p>
        </w:tc>
      </w:tr>
      <w:tr w:rsidR="00FD256F" w:rsidTr="00413019">
        <w:trPr>
          <w:cantSplit/>
          <w:trHeight w:val="227"/>
        </w:trPr>
        <w:tc>
          <w:tcPr>
            <w:tcW w:w="4820" w:type="dxa"/>
          </w:tcPr>
          <w:p w:rsidR="00FD256F" w:rsidRPr="007427DC" w:rsidRDefault="00FD256F" w:rsidP="00092240">
            <w:pPr>
              <w:pStyle w:val="tabetic"/>
            </w:pPr>
            <w:r>
              <w:t xml:space="preserve"> Tasso di attività (2)(3</w:t>
            </w:r>
            <w:r w:rsidRPr="007427DC">
              <w:t>)</w:t>
            </w:r>
          </w:p>
        </w:tc>
        <w:tc>
          <w:tcPr>
            <w:tcW w:w="1134" w:type="dxa"/>
          </w:tcPr>
          <w:p w:rsidR="00FD256F" w:rsidRPr="00440D0A" w:rsidRDefault="00FD256F" w:rsidP="00FD256F">
            <w:pPr>
              <w:pStyle w:val="TabNumeri"/>
            </w:pPr>
            <w:r w:rsidRPr="00440D0A">
              <w:t>47,8</w:t>
            </w:r>
          </w:p>
        </w:tc>
        <w:tc>
          <w:tcPr>
            <w:tcW w:w="1134" w:type="dxa"/>
          </w:tcPr>
          <w:p w:rsidR="00FD256F" w:rsidRPr="00440D0A" w:rsidRDefault="00FD256F" w:rsidP="00FD256F">
            <w:pPr>
              <w:pStyle w:val="TabNumeri"/>
            </w:pPr>
            <w:r w:rsidRPr="00440D0A">
              <w:t>47,8</w:t>
            </w:r>
          </w:p>
        </w:tc>
        <w:tc>
          <w:tcPr>
            <w:tcW w:w="1134" w:type="dxa"/>
          </w:tcPr>
          <w:p w:rsidR="00FD256F" w:rsidRPr="00440D0A" w:rsidRDefault="00FD256F" w:rsidP="00FD256F">
            <w:pPr>
              <w:pStyle w:val="TabNumeri"/>
            </w:pPr>
            <w:r w:rsidRPr="00440D0A">
              <w:t>47,9</w:t>
            </w:r>
          </w:p>
        </w:tc>
        <w:tc>
          <w:tcPr>
            <w:tcW w:w="1134" w:type="dxa"/>
          </w:tcPr>
          <w:p w:rsidR="00FD256F" w:rsidRPr="00440D0A" w:rsidRDefault="00FD256F" w:rsidP="00FD256F">
            <w:pPr>
              <w:pStyle w:val="TabNumeri"/>
            </w:pPr>
            <w:r w:rsidRPr="00440D0A">
              <w:t>48,1</w:t>
            </w:r>
          </w:p>
        </w:tc>
      </w:tr>
      <w:tr w:rsidR="00FD256F" w:rsidTr="00413019">
        <w:trPr>
          <w:cantSplit/>
          <w:trHeight w:val="227"/>
        </w:trPr>
        <w:tc>
          <w:tcPr>
            <w:tcW w:w="4820" w:type="dxa"/>
          </w:tcPr>
          <w:p w:rsidR="00FD256F" w:rsidRPr="007427DC" w:rsidRDefault="00FD256F" w:rsidP="00092240">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FD256F" w:rsidRPr="00440D0A" w:rsidRDefault="00FD256F" w:rsidP="00FD256F">
            <w:pPr>
              <w:pStyle w:val="TabNumeri"/>
            </w:pPr>
            <w:r w:rsidRPr="00440D0A">
              <w:t>44,5</w:t>
            </w:r>
          </w:p>
        </w:tc>
        <w:tc>
          <w:tcPr>
            <w:tcW w:w="1134" w:type="dxa"/>
          </w:tcPr>
          <w:p w:rsidR="00FD256F" w:rsidRPr="00440D0A" w:rsidRDefault="00FD256F" w:rsidP="00FD256F">
            <w:pPr>
              <w:pStyle w:val="TabNumeri"/>
            </w:pPr>
            <w:r w:rsidRPr="00440D0A">
              <w:t>44,6</w:t>
            </w:r>
          </w:p>
        </w:tc>
        <w:tc>
          <w:tcPr>
            <w:tcW w:w="1134" w:type="dxa"/>
          </w:tcPr>
          <w:p w:rsidR="00FD256F" w:rsidRPr="00440D0A" w:rsidRDefault="00FD256F" w:rsidP="00FD256F">
            <w:pPr>
              <w:pStyle w:val="TabNumeri"/>
            </w:pPr>
            <w:r w:rsidRPr="00440D0A">
              <w:t>44,9</w:t>
            </w:r>
          </w:p>
        </w:tc>
        <w:tc>
          <w:tcPr>
            <w:tcW w:w="1134" w:type="dxa"/>
          </w:tcPr>
          <w:p w:rsidR="00FD256F" w:rsidRPr="00440D0A" w:rsidRDefault="00FD256F" w:rsidP="00FD256F">
            <w:pPr>
              <w:pStyle w:val="TabNumeri"/>
            </w:pPr>
            <w:r w:rsidRPr="00440D0A">
              <w:t>45,1</w:t>
            </w:r>
          </w:p>
        </w:tc>
      </w:tr>
      <w:tr w:rsidR="00FD256F" w:rsidTr="00413019">
        <w:trPr>
          <w:cantSplit/>
          <w:trHeight w:val="227"/>
        </w:trPr>
        <w:tc>
          <w:tcPr>
            <w:tcW w:w="4820" w:type="dxa"/>
          </w:tcPr>
          <w:p w:rsidR="00FD256F" w:rsidRPr="007427DC" w:rsidRDefault="00FD256F" w:rsidP="00092240">
            <w:pPr>
              <w:pStyle w:val="tabetic"/>
            </w:pPr>
            <w:r>
              <w:t xml:space="preserve"> Tasso di disoccupazione (2</w:t>
            </w:r>
            <w:r w:rsidRPr="007427DC">
              <w:t>)</w:t>
            </w:r>
          </w:p>
        </w:tc>
        <w:tc>
          <w:tcPr>
            <w:tcW w:w="1134" w:type="dxa"/>
          </w:tcPr>
          <w:p w:rsidR="00FD256F" w:rsidRPr="00440D0A" w:rsidRDefault="00FD256F" w:rsidP="00FD256F">
            <w:pPr>
              <w:pStyle w:val="TabNumeri"/>
            </w:pPr>
            <w:r w:rsidRPr="00440D0A">
              <w:t>6,9</w:t>
            </w:r>
          </w:p>
        </w:tc>
        <w:tc>
          <w:tcPr>
            <w:tcW w:w="1134" w:type="dxa"/>
          </w:tcPr>
          <w:p w:rsidR="00FD256F" w:rsidRPr="00440D0A" w:rsidRDefault="00FD256F" w:rsidP="00FD256F">
            <w:pPr>
              <w:pStyle w:val="TabNumeri"/>
            </w:pPr>
            <w:r w:rsidRPr="00440D0A">
              <w:t>6,5</w:t>
            </w:r>
          </w:p>
        </w:tc>
        <w:tc>
          <w:tcPr>
            <w:tcW w:w="1134" w:type="dxa"/>
          </w:tcPr>
          <w:p w:rsidR="00FD256F" w:rsidRPr="00440D0A" w:rsidRDefault="00FD256F" w:rsidP="00FD256F">
            <w:pPr>
              <w:pStyle w:val="TabNumeri"/>
            </w:pPr>
            <w:r w:rsidRPr="00440D0A">
              <w:t>6,3</w:t>
            </w:r>
          </w:p>
        </w:tc>
        <w:tc>
          <w:tcPr>
            <w:tcW w:w="1134" w:type="dxa"/>
          </w:tcPr>
          <w:p w:rsidR="00FD256F" w:rsidRPr="00440D0A" w:rsidRDefault="00FD256F" w:rsidP="00FD256F">
            <w:pPr>
              <w:pStyle w:val="TabNumeri"/>
            </w:pPr>
            <w:r w:rsidRPr="00440D0A">
              <w:t>6,0</w:t>
            </w:r>
          </w:p>
        </w:tc>
      </w:tr>
      <w:tr w:rsidR="00FD256F" w:rsidTr="00413019">
        <w:trPr>
          <w:cantSplit/>
          <w:trHeight w:val="227"/>
        </w:trPr>
        <w:tc>
          <w:tcPr>
            <w:tcW w:w="4820" w:type="dxa"/>
          </w:tcPr>
          <w:p w:rsidR="00FD256F" w:rsidRPr="00EC6592" w:rsidRDefault="00FD256F" w:rsidP="00EC6592">
            <w:pPr>
              <w:pStyle w:val="TabEtichetteBold"/>
            </w:pPr>
            <w:r w:rsidRPr="00EC6592">
              <w:t>Produttività e capacità di spesa</w:t>
            </w: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c>
          <w:tcPr>
            <w:tcW w:w="1134" w:type="dxa"/>
          </w:tcPr>
          <w:p w:rsidR="00FD256F" w:rsidRPr="00440D0A" w:rsidRDefault="00FD256F" w:rsidP="00FD256F">
            <w:pPr>
              <w:pStyle w:val="TabNumeri"/>
            </w:pPr>
          </w:p>
        </w:tc>
      </w:tr>
      <w:tr w:rsidR="00FD256F" w:rsidTr="00413019">
        <w:trPr>
          <w:cantSplit/>
          <w:trHeight w:val="227"/>
        </w:trPr>
        <w:tc>
          <w:tcPr>
            <w:tcW w:w="4820" w:type="dxa"/>
          </w:tcPr>
          <w:p w:rsidR="00FD256F" w:rsidRPr="00B130A5" w:rsidRDefault="00FD256F" w:rsidP="00092240">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tcPr>
          <w:p w:rsidR="00FD256F" w:rsidRPr="00440D0A" w:rsidRDefault="00FD256F" w:rsidP="00FD256F">
            <w:pPr>
              <w:pStyle w:val="TabNumeri"/>
            </w:pPr>
            <w:r w:rsidRPr="00440D0A">
              <w:t>1,8</w:t>
            </w:r>
          </w:p>
        </w:tc>
        <w:tc>
          <w:tcPr>
            <w:tcW w:w="1134" w:type="dxa"/>
          </w:tcPr>
          <w:p w:rsidR="00FD256F" w:rsidRPr="00440D0A" w:rsidRDefault="00FD256F" w:rsidP="00FD256F">
            <w:pPr>
              <w:pStyle w:val="TabNumeri"/>
            </w:pPr>
            <w:r w:rsidRPr="00440D0A">
              <w:t>2,0</w:t>
            </w:r>
          </w:p>
        </w:tc>
        <w:tc>
          <w:tcPr>
            <w:tcW w:w="1134" w:type="dxa"/>
          </w:tcPr>
          <w:p w:rsidR="00FD256F" w:rsidRPr="00440D0A" w:rsidRDefault="00FD256F" w:rsidP="00FD256F">
            <w:pPr>
              <w:pStyle w:val="TabNumeri"/>
            </w:pPr>
            <w:r w:rsidRPr="00440D0A">
              <w:t>3,0</w:t>
            </w:r>
          </w:p>
        </w:tc>
        <w:tc>
          <w:tcPr>
            <w:tcW w:w="1134" w:type="dxa"/>
          </w:tcPr>
          <w:p w:rsidR="00FD256F" w:rsidRPr="00440D0A" w:rsidRDefault="00FD256F" w:rsidP="00FD256F">
            <w:pPr>
              <w:pStyle w:val="TabNumeri"/>
            </w:pPr>
            <w:r w:rsidRPr="00440D0A">
              <w:t>2,8</w:t>
            </w:r>
          </w:p>
        </w:tc>
      </w:tr>
      <w:tr w:rsidR="00FD256F" w:rsidTr="00413019">
        <w:trPr>
          <w:cantSplit/>
          <w:trHeight w:val="227"/>
        </w:trPr>
        <w:tc>
          <w:tcPr>
            <w:tcW w:w="4820" w:type="dxa"/>
          </w:tcPr>
          <w:p w:rsidR="00FD256F" w:rsidRDefault="00FD256F" w:rsidP="00092240">
            <w:pPr>
              <w:pStyle w:val="TabEtichette"/>
            </w:pPr>
            <w:r w:rsidRPr="00B130A5">
              <w:t>Valore aggiunto totale per abitante (migliaia di euro)</w:t>
            </w:r>
          </w:p>
        </w:tc>
        <w:tc>
          <w:tcPr>
            <w:tcW w:w="1134" w:type="dxa"/>
          </w:tcPr>
          <w:p w:rsidR="00FD256F" w:rsidRPr="00440D0A" w:rsidRDefault="00FD256F" w:rsidP="00FD256F">
            <w:pPr>
              <w:pStyle w:val="TabNumeri"/>
            </w:pPr>
            <w:r w:rsidRPr="00440D0A">
              <w:t>29,0</w:t>
            </w:r>
          </w:p>
        </w:tc>
        <w:tc>
          <w:tcPr>
            <w:tcW w:w="1134" w:type="dxa"/>
          </w:tcPr>
          <w:p w:rsidR="00FD256F" w:rsidRPr="00440D0A" w:rsidRDefault="00FD256F" w:rsidP="00FD256F">
            <w:pPr>
              <w:pStyle w:val="TabNumeri"/>
            </w:pPr>
            <w:r w:rsidRPr="00440D0A">
              <w:t>29,5</w:t>
            </w:r>
          </w:p>
        </w:tc>
        <w:tc>
          <w:tcPr>
            <w:tcW w:w="1134" w:type="dxa"/>
          </w:tcPr>
          <w:p w:rsidR="00FD256F" w:rsidRPr="00440D0A" w:rsidRDefault="00FD256F" w:rsidP="00FD256F">
            <w:pPr>
              <w:pStyle w:val="TabNumeri"/>
            </w:pPr>
            <w:r w:rsidRPr="00440D0A">
              <w:t>30,0</w:t>
            </w:r>
          </w:p>
        </w:tc>
        <w:tc>
          <w:tcPr>
            <w:tcW w:w="1134" w:type="dxa"/>
          </w:tcPr>
          <w:p w:rsidR="00FD256F" w:rsidRDefault="00FD256F" w:rsidP="00FD256F">
            <w:pPr>
              <w:pStyle w:val="TabNumeri"/>
            </w:pPr>
            <w:r w:rsidRPr="00440D0A">
              <w:t>30,5</w:t>
            </w:r>
          </w:p>
        </w:tc>
      </w:tr>
      <w:tr w:rsidR="00551593" w:rsidTr="00413019">
        <w:trPr>
          <w:cantSplit/>
        </w:trPr>
        <w:tc>
          <w:tcPr>
            <w:tcW w:w="9356" w:type="dxa"/>
            <w:gridSpan w:val="5"/>
            <w:tcBorders>
              <w:top w:val="single" w:sz="4" w:space="0" w:color="800000"/>
            </w:tcBorders>
          </w:tcPr>
          <w:p w:rsidR="00551593" w:rsidRDefault="00551593" w:rsidP="00092240">
            <w:pPr>
              <w:pStyle w:val="TabNoteSuperiori"/>
            </w:pPr>
            <w:r>
              <w:t>(1) Al netto delle scorte. (2) Rapporto percentuale. (3) Quota sulla popolazione presente totale.</w:t>
            </w:r>
          </w:p>
          <w:p w:rsidR="00551593" w:rsidRPr="007C570B" w:rsidRDefault="00551593" w:rsidP="00B7658C">
            <w:pPr>
              <w:pStyle w:val="TabNoteInferiori"/>
            </w:pPr>
            <w:r w:rsidRPr="00B60C06">
              <w:t xml:space="preserve">Fonte: elaborazione Unioncamere E.R. su dati Prometeia, Scenari per le economie locali, </w:t>
            </w:r>
            <w:r w:rsidR="00B7658C">
              <w:t>aprile</w:t>
            </w:r>
            <w:r w:rsidR="00E02373">
              <w:t xml:space="preserve"> </w:t>
            </w:r>
            <w:r w:rsidR="00E02373">
              <w:fldChar w:fldCharType="begin"/>
            </w:r>
            <w:r w:rsidR="00E02373">
              <w:instrText xml:space="preserve"> DATE  \@ "yyyy"  \* MERGEFORMAT </w:instrText>
            </w:r>
            <w:r w:rsidR="00E02373">
              <w:fldChar w:fldCharType="separate"/>
            </w:r>
            <w:r w:rsidR="00A72999">
              <w:rPr>
                <w:noProof/>
              </w:rPr>
              <w:t>2018</w:t>
            </w:r>
            <w:r w:rsidR="00E02373">
              <w:fldChar w:fldCharType="end"/>
            </w:r>
            <w:r w:rsidRPr="00B60C06">
              <w:t>.</w:t>
            </w:r>
          </w:p>
        </w:tc>
      </w:tr>
    </w:tbl>
    <w:p w:rsidR="00551593" w:rsidRDefault="00551593" w:rsidP="00092240">
      <w:r>
        <w:t>Ancora tabella</w:t>
      </w:r>
    </w:p>
    <w:p w:rsidR="00551593" w:rsidRDefault="00551593" w:rsidP="00092240"/>
    <w:p w:rsidR="00551593" w:rsidRDefault="00551593">
      <w:pPr>
        <w:spacing w:line="240" w:lineRule="auto"/>
        <w:ind w:firstLine="0"/>
        <w:jc w:val="left"/>
      </w:pPr>
      <w:r>
        <w:br w:type="page"/>
      </w:r>
    </w:p>
    <w:p w:rsidR="00551593" w:rsidRDefault="00551593" w:rsidP="00092240"/>
    <w:p w:rsidR="00551593" w:rsidRDefault="00551593" w:rsidP="00092240">
      <w:r>
        <w:t>Ancora figura</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551593" w:rsidTr="00413019">
        <w:trPr>
          <w:cantSplit/>
        </w:trPr>
        <w:tc>
          <w:tcPr>
            <w:tcW w:w="9356" w:type="dxa"/>
          </w:tcPr>
          <w:p w:rsidR="00551593" w:rsidRDefault="00F51EF7" w:rsidP="00092240">
            <w:pPr>
              <w:pStyle w:val="FigTitolo"/>
              <w:ind w:left="1134" w:hanging="1134"/>
            </w:pPr>
            <w:r>
              <w:t>Il quadro</w:t>
            </w:r>
            <w:r w:rsidR="00551593">
              <w:t xml:space="preserve"> regionale, i settori : tassi di variazione e numeri indice del valore aggiunto (2000=100)</w:t>
            </w:r>
          </w:p>
          <w:p w:rsidR="00551593" w:rsidRDefault="00551593" w:rsidP="00092240">
            <w:pPr>
              <w:pStyle w:val="Figure"/>
            </w:pPr>
            <w:r w:rsidRPr="00AD0198">
              <w:rPr>
                <w:noProof/>
              </w:rPr>
              <w:drawing>
                <wp:inline distT="0" distB="0" distL="0" distR="0" wp14:anchorId="474EAE08" wp14:editId="30774BBD">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51593" w:rsidRDefault="00551593" w:rsidP="00B7658C">
            <w:pPr>
              <w:pStyle w:val="TabNoteInferiori"/>
            </w:pPr>
            <w:r w:rsidRPr="0029075E">
              <w:t xml:space="preserve">Fonte: </w:t>
            </w:r>
            <w:r w:rsidR="00B7658C" w:rsidRPr="00B60C06">
              <w:t xml:space="preserve">elaborazione Unioncamere E.R. su dati </w:t>
            </w:r>
            <w:r w:rsidRPr="0029075E">
              <w:t xml:space="preserve">Prometeia, Scenari per le economie locali, </w:t>
            </w:r>
            <w:r w:rsidR="00B7658C">
              <w:t>aprile</w:t>
            </w:r>
            <w:r w:rsidR="00055096">
              <w:t xml:space="preserve"> </w:t>
            </w:r>
            <w:r w:rsidR="00055096">
              <w:fldChar w:fldCharType="begin"/>
            </w:r>
            <w:r w:rsidR="00055096">
              <w:instrText xml:space="preserve"> DATE  \@ "yyyy"  \* MERGEFORMAT </w:instrText>
            </w:r>
            <w:r w:rsidR="00055096">
              <w:fldChar w:fldCharType="separate"/>
            </w:r>
            <w:r w:rsidR="00A72999">
              <w:rPr>
                <w:noProof/>
              </w:rPr>
              <w:t>2018</w:t>
            </w:r>
            <w:r w:rsidR="00055096">
              <w:fldChar w:fldCharType="end"/>
            </w:r>
            <w:r w:rsidR="006F0EA1" w:rsidRPr="006F0EA1">
              <w:t>.</w:t>
            </w:r>
          </w:p>
        </w:tc>
      </w:tr>
    </w:tbl>
    <w:p w:rsidR="00551593" w:rsidRDefault="00551593" w:rsidP="00092240">
      <w:bookmarkStart w:id="10" w:name="_GoBack"/>
      <w:bookmarkEnd w:id="10"/>
    </w:p>
    <w:sectPr w:rsidR="00551593" w:rsidSect="00EC7F1C">
      <w:footerReference w:type="even" r:id="rId15"/>
      <w:footerReference w:type="default" r:id="rId16"/>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361" w:rsidRDefault="002A5361">
      <w:r>
        <w:separator/>
      </w:r>
    </w:p>
    <w:p w:rsidR="002A5361" w:rsidRDefault="002A5361"/>
  </w:endnote>
  <w:endnote w:type="continuationSeparator" w:id="0">
    <w:p w:rsidR="002A5361" w:rsidRDefault="002A5361">
      <w:r>
        <w:continuationSeparator/>
      </w:r>
    </w:p>
    <w:p w:rsidR="002A5361" w:rsidRDefault="002A5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DD1" w:rsidRDefault="00431DD1"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9A4297">
      <w:rPr>
        <w:rStyle w:val="Numeropagina"/>
        <w:noProof/>
      </w:rPr>
      <w:t>8</w:t>
    </w:r>
    <w:r>
      <w:rPr>
        <w:rStyle w:val="Numeropagina"/>
      </w:rPr>
      <w:fldChar w:fldCharType="end"/>
    </w:r>
  </w:p>
  <w:p w:rsidR="00431DD1" w:rsidRDefault="00431DD1"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DD1" w:rsidRDefault="00431DD1"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9A4297">
      <w:rPr>
        <w:rStyle w:val="Numeropagina"/>
        <w:noProof/>
      </w:rPr>
      <w:t>9</w:t>
    </w:r>
    <w:r>
      <w:rPr>
        <w:rStyle w:val="Numeropagina"/>
      </w:rPr>
      <w:fldChar w:fldCharType="end"/>
    </w:r>
  </w:p>
  <w:p w:rsidR="00431DD1" w:rsidRDefault="00431DD1"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361" w:rsidRDefault="002A5361">
      <w:r>
        <w:separator/>
      </w:r>
    </w:p>
    <w:p w:rsidR="002A5361" w:rsidRDefault="002A5361"/>
  </w:footnote>
  <w:footnote w:type="continuationSeparator" w:id="0">
    <w:p w:rsidR="002A5361" w:rsidRDefault="002A5361">
      <w:r>
        <w:continuationSeparator/>
      </w:r>
    </w:p>
    <w:p w:rsidR="002A5361" w:rsidRDefault="002A536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2661"/>
    <w:rsid w:val="00006931"/>
    <w:rsid w:val="000355D6"/>
    <w:rsid w:val="00055096"/>
    <w:rsid w:val="00055AA0"/>
    <w:rsid w:val="00061D42"/>
    <w:rsid w:val="00072096"/>
    <w:rsid w:val="00092240"/>
    <w:rsid w:val="000954C7"/>
    <w:rsid w:val="000A136A"/>
    <w:rsid w:val="000A47C0"/>
    <w:rsid w:val="000A7ACE"/>
    <w:rsid w:val="000B711D"/>
    <w:rsid w:val="000C35DD"/>
    <w:rsid w:val="000C3780"/>
    <w:rsid w:val="000C731A"/>
    <w:rsid w:val="000D3408"/>
    <w:rsid w:val="000D77D9"/>
    <w:rsid w:val="000E7C99"/>
    <w:rsid w:val="0011376D"/>
    <w:rsid w:val="00116309"/>
    <w:rsid w:val="001169DB"/>
    <w:rsid w:val="0012006D"/>
    <w:rsid w:val="00134F68"/>
    <w:rsid w:val="0013784E"/>
    <w:rsid w:val="00145433"/>
    <w:rsid w:val="00151819"/>
    <w:rsid w:val="00155A22"/>
    <w:rsid w:val="001629EC"/>
    <w:rsid w:val="00165D0C"/>
    <w:rsid w:val="00196169"/>
    <w:rsid w:val="0019786B"/>
    <w:rsid w:val="001A2E23"/>
    <w:rsid w:val="001A30EE"/>
    <w:rsid w:val="001B00BB"/>
    <w:rsid w:val="001C7B8A"/>
    <w:rsid w:val="001D3849"/>
    <w:rsid w:val="001D3F9B"/>
    <w:rsid w:val="001E2EB1"/>
    <w:rsid w:val="00204CFD"/>
    <w:rsid w:val="002112CA"/>
    <w:rsid w:val="00226FD7"/>
    <w:rsid w:val="0023194D"/>
    <w:rsid w:val="002624CD"/>
    <w:rsid w:val="00295CB4"/>
    <w:rsid w:val="00297826"/>
    <w:rsid w:val="002A4363"/>
    <w:rsid w:val="002A5361"/>
    <w:rsid w:val="002A5A5F"/>
    <w:rsid w:val="002A67C3"/>
    <w:rsid w:val="002B4A67"/>
    <w:rsid w:val="002B62B9"/>
    <w:rsid w:val="002E0C1E"/>
    <w:rsid w:val="002E7D6B"/>
    <w:rsid w:val="002F3B2B"/>
    <w:rsid w:val="002F78B9"/>
    <w:rsid w:val="00300309"/>
    <w:rsid w:val="003079C8"/>
    <w:rsid w:val="00311B8C"/>
    <w:rsid w:val="0032026C"/>
    <w:rsid w:val="00326BDD"/>
    <w:rsid w:val="00343BBA"/>
    <w:rsid w:val="00370DD3"/>
    <w:rsid w:val="00374C2B"/>
    <w:rsid w:val="0037602F"/>
    <w:rsid w:val="00392CCA"/>
    <w:rsid w:val="003A4CBD"/>
    <w:rsid w:val="003A7986"/>
    <w:rsid w:val="003B3B32"/>
    <w:rsid w:val="003C6E43"/>
    <w:rsid w:val="003D4594"/>
    <w:rsid w:val="003D7D2C"/>
    <w:rsid w:val="003F66B1"/>
    <w:rsid w:val="00403C5A"/>
    <w:rsid w:val="004045CE"/>
    <w:rsid w:val="00413019"/>
    <w:rsid w:val="00421C45"/>
    <w:rsid w:val="004233A0"/>
    <w:rsid w:val="004308CF"/>
    <w:rsid w:val="00431DD1"/>
    <w:rsid w:val="00454296"/>
    <w:rsid w:val="004713F6"/>
    <w:rsid w:val="004727C6"/>
    <w:rsid w:val="00474F23"/>
    <w:rsid w:val="00475E64"/>
    <w:rsid w:val="0048031B"/>
    <w:rsid w:val="004821B2"/>
    <w:rsid w:val="004B0C54"/>
    <w:rsid w:val="004B18C5"/>
    <w:rsid w:val="004B73AB"/>
    <w:rsid w:val="004B7A63"/>
    <w:rsid w:val="004C08CA"/>
    <w:rsid w:val="004C2B43"/>
    <w:rsid w:val="004D12DD"/>
    <w:rsid w:val="004D2755"/>
    <w:rsid w:val="004D5DA3"/>
    <w:rsid w:val="004E4F1B"/>
    <w:rsid w:val="0050153E"/>
    <w:rsid w:val="00507F77"/>
    <w:rsid w:val="00513864"/>
    <w:rsid w:val="00521119"/>
    <w:rsid w:val="00526DAE"/>
    <w:rsid w:val="00530A7E"/>
    <w:rsid w:val="00534A6F"/>
    <w:rsid w:val="0053677E"/>
    <w:rsid w:val="00537422"/>
    <w:rsid w:val="00541FB1"/>
    <w:rsid w:val="00551593"/>
    <w:rsid w:val="00576C2B"/>
    <w:rsid w:val="005A3111"/>
    <w:rsid w:val="005A35E9"/>
    <w:rsid w:val="005B1DC4"/>
    <w:rsid w:val="005B36AB"/>
    <w:rsid w:val="005E16BE"/>
    <w:rsid w:val="005E5662"/>
    <w:rsid w:val="005F729A"/>
    <w:rsid w:val="006017C5"/>
    <w:rsid w:val="0061438E"/>
    <w:rsid w:val="006232D9"/>
    <w:rsid w:val="00624FD5"/>
    <w:rsid w:val="00627304"/>
    <w:rsid w:val="0063075B"/>
    <w:rsid w:val="00646138"/>
    <w:rsid w:val="006648D0"/>
    <w:rsid w:val="006657DD"/>
    <w:rsid w:val="0067025A"/>
    <w:rsid w:val="006716DF"/>
    <w:rsid w:val="00675B59"/>
    <w:rsid w:val="00680B91"/>
    <w:rsid w:val="00693137"/>
    <w:rsid w:val="006A2313"/>
    <w:rsid w:val="006B24FA"/>
    <w:rsid w:val="006B25D9"/>
    <w:rsid w:val="006C2096"/>
    <w:rsid w:val="006C2562"/>
    <w:rsid w:val="006C582B"/>
    <w:rsid w:val="006D0B80"/>
    <w:rsid w:val="006D34C0"/>
    <w:rsid w:val="006E4C4F"/>
    <w:rsid w:val="006E5935"/>
    <w:rsid w:val="006F0EA1"/>
    <w:rsid w:val="006F1520"/>
    <w:rsid w:val="006F328F"/>
    <w:rsid w:val="006F4958"/>
    <w:rsid w:val="00711AD4"/>
    <w:rsid w:val="007279E5"/>
    <w:rsid w:val="00736E99"/>
    <w:rsid w:val="007413B2"/>
    <w:rsid w:val="00745853"/>
    <w:rsid w:val="007702C4"/>
    <w:rsid w:val="007709BA"/>
    <w:rsid w:val="007767D7"/>
    <w:rsid w:val="00776C28"/>
    <w:rsid w:val="00782A90"/>
    <w:rsid w:val="00785036"/>
    <w:rsid w:val="007864F5"/>
    <w:rsid w:val="007A006D"/>
    <w:rsid w:val="007B6006"/>
    <w:rsid w:val="007C32E7"/>
    <w:rsid w:val="007D4EF0"/>
    <w:rsid w:val="007E3254"/>
    <w:rsid w:val="007F4A37"/>
    <w:rsid w:val="008001F3"/>
    <w:rsid w:val="0080528A"/>
    <w:rsid w:val="0081512A"/>
    <w:rsid w:val="00822AEB"/>
    <w:rsid w:val="0082638F"/>
    <w:rsid w:val="0083021E"/>
    <w:rsid w:val="008327DA"/>
    <w:rsid w:val="00832B4E"/>
    <w:rsid w:val="00835244"/>
    <w:rsid w:val="00847E0A"/>
    <w:rsid w:val="008575CD"/>
    <w:rsid w:val="00863834"/>
    <w:rsid w:val="00865D33"/>
    <w:rsid w:val="00872A34"/>
    <w:rsid w:val="00872B5F"/>
    <w:rsid w:val="0087322A"/>
    <w:rsid w:val="008761FF"/>
    <w:rsid w:val="00885A3D"/>
    <w:rsid w:val="008917D4"/>
    <w:rsid w:val="00895570"/>
    <w:rsid w:val="008A59C8"/>
    <w:rsid w:val="008D2187"/>
    <w:rsid w:val="008E1F7C"/>
    <w:rsid w:val="008E4B16"/>
    <w:rsid w:val="008F762B"/>
    <w:rsid w:val="00904F49"/>
    <w:rsid w:val="00906A3E"/>
    <w:rsid w:val="009124B3"/>
    <w:rsid w:val="009135F2"/>
    <w:rsid w:val="00927E9E"/>
    <w:rsid w:val="009317C6"/>
    <w:rsid w:val="009439FA"/>
    <w:rsid w:val="00946774"/>
    <w:rsid w:val="009520BC"/>
    <w:rsid w:val="00956CB8"/>
    <w:rsid w:val="00962949"/>
    <w:rsid w:val="00964213"/>
    <w:rsid w:val="0096720D"/>
    <w:rsid w:val="00981333"/>
    <w:rsid w:val="00986FFE"/>
    <w:rsid w:val="00992B5F"/>
    <w:rsid w:val="00997DEE"/>
    <w:rsid w:val="00997F90"/>
    <w:rsid w:val="009A19E1"/>
    <w:rsid w:val="009A3337"/>
    <w:rsid w:val="009A4297"/>
    <w:rsid w:val="009B1D1A"/>
    <w:rsid w:val="009B6044"/>
    <w:rsid w:val="009D0172"/>
    <w:rsid w:val="009D4503"/>
    <w:rsid w:val="009F1A6A"/>
    <w:rsid w:val="009F7EE6"/>
    <w:rsid w:val="00A02841"/>
    <w:rsid w:val="00A04E5E"/>
    <w:rsid w:val="00A06976"/>
    <w:rsid w:val="00A206B3"/>
    <w:rsid w:val="00A226D3"/>
    <w:rsid w:val="00A2592B"/>
    <w:rsid w:val="00A56554"/>
    <w:rsid w:val="00A7082C"/>
    <w:rsid w:val="00A72937"/>
    <w:rsid w:val="00A72999"/>
    <w:rsid w:val="00A730F5"/>
    <w:rsid w:val="00A86646"/>
    <w:rsid w:val="00A90F5A"/>
    <w:rsid w:val="00A97F64"/>
    <w:rsid w:val="00AA3813"/>
    <w:rsid w:val="00AA704C"/>
    <w:rsid w:val="00AB3C50"/>
    <w:rsid w:val="00AD3962"/>
    <w:rsid w:val="00AF383C"/>
    <w:rsid w:val="00AF52FB"/>
    <w:rsid w:val="00B0117D"/>
    <w:rsid w:val="00B141FF"/>
    <w:rsid w:val="00B1756D"/>
    <w:rsid w:val="00B21DBE"/>
    <w:rsid w:val="00B268A9"/>
    <w:rsid w:val="00B27432"/>
    <w:rsid w:val="00B300CF"/>
    <w:rsid w:val="00B3596A"/>
    <w:rsid w:val="00B37865"/>
    <w:rsid w:val="00B74896"/>
    <w:rsid w:val="00B7658C"/>
    <w:rsid w:val="00BA3EF7"/>
    <w:rsid w:val="00BA4E1E"/>
    <w:rsid w:val="00BA6EC0"/>
    <w:rsid w:val="00BB4979"/>
    <w:rsid w:val="00BB6F42"/>
    <w:rsid w:val="00BC1241"/>
    <w:rsid w:val="00BC5420"/>
    <w:rsid w:val="00BD7C77"/>
    <w:rsid w:val="00BD7ED5"/>
    <w:rsid w:val="00BF262A"/>
    <w:rsid w:val="00BF4352"/>
    <w:rsid w:val="00C10760"/>
    <w:rsid w:val="00C35C72"/>
    <w:rsid w:val="00C40E72"/>
    <w:rsid w:val="00C50DDB"/>
    <w:rsid w:val="00C6231C"/>
    <w:rsid w:val="00C82CD4"/>
    <w:rsid w:val="00C91709"/>
    <w:rsid w:val="00CA7D73"/>
    <w:rsid w:val="00CB605B"/>
    <w:rsid w:val="00CC5909"/>
    <w:rsid w:val="00CD278F"/>
    <w:rsid w:val="00CE1907"/>
    <w:rsid w:val="00CE5938"/>
    <w:rsid w:val="00CF2079"/>
    <w:rsid w:val="00CF3E16"/>
    <w:rsid w:val="00D011E2"/>
    <w:rsid w:val="00D11BF6"/>
    <w:rsid w:val="00D12CCD"/>
    <w:rsid w:val="00D171F1"/>
    <w:rsid w:val="00D31C48"/>
    <w:rsid w:val="00D32334"/>
    <w:rsid w:val="00D3698C"/>
    <w:rsid w:val="00D37A56"/>
    <w:rsid w:val="00D40397"/>
    <w:rsid w:val="00D6174C"/>
    <w:rsid w:val="00D76DB6"/>
    <w:rsid w:val="00D91F47"/>
    <w:rsid w:val="00DB7F10"/>
    <w:rsid w:val="00DD14C1"/>
    <w:rsid w:val="00DD43EA"/>
    <w:rsid w:val="00DD68E8"/>
    <w:rsid w:val="00DF3629"/>
    <w:rsid w:val="00DF42E6"/>
    <w:rsid w:val="00E0114B"/>
    <w:rsid w:val="00E01DC4"/>
    <w:rsid w:val="00E02373"/>
    <w:rsid w:val="00E167FF"/>
    <w:rsid w:val="00E40A1B"/>
    <w:rsid w:val="00E52DE6"/>
    <w:rsid w:val="00E534DF"/>
    <w:rsid w:val="00E55380"/>
    <w:rsid w:val="00E60811"/>
    <w:rsid w:val="00E678F3"/>
    <w:rsid w:val="00E67F80"/>
    <w:rsid w:val="00E70388"/>
    <w:rsid w:val="00E743E6"/>
    <w:rsid w:val="00E83F16"/>
    <w:rsid w:val="00E85754"/>
    <w:rsid w:val="00E94CC3"/>
    <w:rsid w:val="00EC6592"/>
    <w:rsid w:val="00EC7F1C"/>
    <w:rsid w:val="00ED09E7"/>
    <w:rsid w:val="00ED3474"/>
    <w:rsid w:val="00ED3E7E"/>
    <w:rsid w:val="00EE115B"/>
    <w:rsid w:val="00EE2F9D"/>
    <w:rsid w:val="00EE5211"/>
    <w:rsid w:val="00EF0628"/>
    <w:rsid w:val="00EF0E8E"/>
    <w:rsid w:val="00F11BE4"/>
    <w:rsid w:val="00F216E5"/>
    <w:rsid w:val="00F30928"/>
    <w:rsid w:val="00F333A5"/>
    <w:rsid w:val="00F34C07"/>
    <w:rsid w:val="00F41BD9"/>
    <w:rsid w:val="00F516F4"/>
    <w:rsid w:val="00F51EF7"/>
    <w:rsid w:val="00F56FF5"/>
    <w:rsid w:val="00F60684"/>
    <w:rsid w:val="00F61994"/>
    <w:rsid w:val="00F71F66"/>
    <w:rsid w:val="00F81090"/>
    <w:rsid w:val="00F81CE8"/>
    <w:rsid w:val="00F82353"/>
    <w:rsid w:val="00F858D8"/>
    <w:rsid w:val="00F91DDE"/>
    <w:rsid w:val="00F94364"/>
    <w:rsid w:val="00F97B57"/>
    <w:rsid w:val="00FA4C39"/>
    <w:rsid w:val="00FB0790"/>
    <w:rsid w:val="00FB5FA2"/>
    <w:rsid w:val="00FC1708"/>
    <w:rsid w:val="00FC2012"/>
    <w:rsid w:val="00FD256F"/>
    <w:rsid w:val="00FD7576"/>
    <w:rsid w:val="00FF03A4"/>
    <w:rsid w:val="00FF4238"/>
    <w:rsid w:val="00FF4A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1.0793799606126031</c:v>
                </c:pt>
                <c:pt idx="1">
                  <c:v>3.5546069903322541</c:v>
                </c:pt>
                <c:pt idx="2">
                  <c:v>2.3175800834109861</c:v>
                </c:pt>
                <c:pt idx="3">
                  <c:v>-0.91623772720467178</c:v>
                </c:pt>
                <c:pt idx="4">
                  <c:v>-6.9147786794893751</c:v>
                </c:pt>
                <c:pt idx="5">
                  <c:v>2.1306386185962811</c:v>
                </c:pt>
                <c:pt idx="6">
                  <c:v>2.5733554103256395</c:v>
                </c:pt>
                <c:pt idx="7">
                  <c:v>-2.682209691998183</c:v>
                </c:pt>
                <c:pt idx="8">
                  <c:v>-0.77287069655636031</c:v>
                </c:pt>
                <c:pt idx="9">
                  <c:v>0.90306567413676042</c:v>
                </c:pt>
                <c:pt idx="10">
                  <c:v>0.80113823232865755</c:v>
                </c:pt>
                <c:pt idx="11">
                  <c:v>1.8794064205675198</c:v>
                </c:pt>
                <c:pt idx="12">
                  <c:v>1.7352440251128254</c:v>
                </c:pt>
                <c:pt idx="13">
                  <c:v>1.8160376509478438</c:v>
                </c:pt>
                <c:pt idx="14">
                  <c:v>1.7244808653586796</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0.94966625764865142</c:v>
                </c:pt>
                <c:pt idx="1">
                  <c:v>2.0065866547446909</c:v>
                </c:pt>
                <c:pt idx="2">
                  <c:v>1.4738685466187729</c:v>
                </c:pt>
                <c:pt idx="3">
                  <c:v>-1.0504028348038208</c:v>
                </c:pt>
                <c:pt idx="4">
                  <c:v>-5.4820550401474488</c:v>
                </c:pt>
                <c:pt idx="5">
                  <c:v>1.6865234030892129</c:v>
                </c:pt>
                <c:pt idx="6">
                  <c:v>0.57662302210419458</c:v>
                </c:pt>
                <c:pt idx="7">
                  <c:v>-2.8190137792549308</c:v>
                </c:pt>
                <c:pt idx="8">
                  <c:v>-1.7281608024923067</c:v>
                </c:pt>
                <c:pt idx="9">
                  <c:v>0.11367323787825345</c:v>
                </c:pt>
                <c:pt idx="10">
                  <c:v>0.95195887185095529</c:v>
                </c:pt>
                <c:pt idx="11">
                  <c:v>0.85826263000832181</c:v>
                </c:pt>
                <c:pt idx="12">
                  <c:v>1.4697702746349073</c:v>
                </c:pt>
                <c:pt idx="13">
                  <c:v>1.4394632651333561</c:v>
                </c:pt>
                <c:pt idx="14">
                  <c:v>1.3419897909069611</c:v>
                </c:pt>
              </c:numCache>
            </c:numRef>
          </c:val>
        </c:ser>
        <c:dLbls>
          <c:showLegendKey val="0"/>
          <c:showVal val="0"/>
          <c:showCatName val="0"/>
          <c:showSerName val="0"/>
          <c:showPercent val="0"/>
          <c:showBubbleSize val="0"/>
        </c:dLbls>
        <c:gapWidth val="100"/>
        <c:axId val="181529600"/>
        <c:axId val="56427648"/>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2"/>
              <c:dLblPos val="t"/>
              <c:showLegendKey val="0"/>
              <c:showVal val="1"/>
              <c:showCatName val="0"/>
              <c:showSerName val="0"/>
              <c:showPercent val="0"/>
              <c:showBubbleSize val="0"/>
            </c:dLbl>
            <c:dLbl>
              <c:idx val="4"/>
              <c:dLblPos val="b"/>
              <c:showLegendKey val="0"/>
              <c:showVal val="1"/>
              <c:showCatName val="0"/>
              <c:showSerName val="0"/>
              <c:showPercent val="0"/>
              <c:showBubbleSize val="0"/>
            </c:dLbl>
            <c:dLbl>
              <c:idx val="8"/>
              <c:delete val="1"/>
            </c:dLbl>
            <c:dLbl>
              <c:idx val="12"/>
              <c:delete val="1"/>
            </c:dLbl>
            <c:dLbl>
              <c:idx val="13"/>
              <c:dLblPos val="b"/>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104.13518770754433</c:v>
                </c:pt>
                <c:pt idx="1">
                  <c:v>107.8367843691923</c:v>
                </c:pt>
                <c:pt idx="2">
                  <c:v>110.33598820632356</c:v>
                </c:pt>
                <c:pt idx="3">
                  <c:v>109.32504825569312</c:v>
                </c:pt>
                <c:pt idx="4">
                  <c:v>101.76546312756697</c:v>
                </c:pt>
                <c:pt idx="5">
                  <c:v>103.93371738535627</c:v>
                </c:pt>
                <c:pt idx="6">
                  <c:v>106.6083013248449</c:v>
                </c:pt>
                <c:pt idx="7">
                  <c:v>103.74884313423529</c:v>
                </c:pt>
                <c:pt idx="8">
                  <c:v>102.94699872763456</c:v>
                </c:pt>
                <c:pt idx="9">
                  <c:v>103.87667773569783</c:v>
                </c:pt>
                <c:pt idx="10">
                  <c:v>104.70887351551134</c:v>
                </c:pt>
                <c:pt idx="11">
                  <c:v>106.67677880726579</c:v>
                </c:pt>
                <c:pt idx="12">
                  <c:v>108.52788123770169</c:v>
                </c:pt>
                <c:pt idx="13">
                  <c:v>110.49878842275432</c:v>
                </c:pt>
                <c:pt idx="14">
                  <c:v>112.40431888555788</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2"/>
              <c:dLblPos val="b"/>
              <c:showLegendKey val="0"/>
              <c:showVal val="1"/>
              <c:showCatName val="0"/>
              <c:showSerName val="0"/>
              <c:showPercent val="0"/>
              <c:showBubbleSize val="0"/>
            </c:dLbl>
            <c:dLbl>
              <c:idx val="4"/>
              <c:delete val="1"/>
            </c:dLbl>
            <c:dLbl>
              <c:idx val="8"/>
              <c:dLblPos val="t"/>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104.78165614627872</c:v>
                </c:pt>
                <c:pt idx="1">
                  <c:v>106.88419087513041</c:v>
                </c:pt>
                <c:pt idx="2">
                  <c:v>108.45952334574694</c:v>
                </c:pt>
                <c:pt idx="3">
                  <c:v>107.3202614379085</c:v>
                </c:pt>
                <c:pt idx="4">
                  <c:v>101.43690563665223</c:v>
                </c:pt>
                <c:pt idx="5">
                  <c:v>103.14766278958389</c:v>
                </c:pt>
                <c:pt idx="6">
                  <c:v>103.74243595999103</c:v>
                </c:pt>
                <c:pt idx="7">
                  <c:v>100.81792239534416</c:v>
                </c:pt>
                <c:pt idx="8">
                  <c:v>99.0756265786207</c:v>
                </c:pt>
                <c:pt idx="9">
                  <c:v>99.188249051300787</c:v>
                </c:pt>
                <c:pt idx="10">
                  <c:v>100.13248038797828</c:v>
                </c:pt>
                <c:pt idx="11">
                  <c:v>100.99188004764871</c:v>
                </c:pt>
                <c:pt idx="12">
                  <c:v>102.476228680384</c:v>
                </c:pt>
                <c:pt idx="13">
                  <c:v>103.95133634773217</c:v>
                </c:pt>
                <c:pt idx="14">
                  <c:v>105.3463526690301</c:v>
                </c:pt>
              </c:numCache>
            </c:numRef>
          </c:val>
          <c:smooth val="0"/>
        </c:ser>
        <c:dLbls>
          <c:showLegendKey val="0"/>
          <c:showVal val="0"/>
          <c:showCatName val="0"/>
          <c:showSerName val="0"/>
          <c:showPercent val="0"/>
          <c:showBubbleSize val="0"/>
        </c:dLbls>
        <c:marker val="1"/>
        <c:smooth val="0"/>
        <c:axId val="180427264"/>
        <c:axId val="123941376"/>
      </c:lineChart>
      <c:catAx>
        <c:axId val="180427264"/>
        <c:scaling>
          <c:orientation val="minMax"/>
        </c:scaling>
        <c:delete val="0"/>
        <c:axPos val="b"/>
        <c:numFmt formatCode="General" sourceLinked="1"/>
        <c:majorTickMark val="out"/>
        <c:minorTickMark val="none"/>
        <c:tickLblPos val="nextTo"/>
        <c:crossAx val="123941376"/>
        <c:crosses val="autoZero"/>
        <c:auto val="1"/>
        <c:lblAlgn val="ctr"/>
        <c:lblOffset val="100"/>
        <c:noMultiLvlLbl val="0"/>
      </c:catAx>
      <c:valAx>
        <c:axId val="123941376"/>
        <c:scaling>
          <c:orientation val="minMax"/>
          <c:min val="98"/>
        </c:scaling>
        <c:delete val="0"/>
        <c:axPos val="l"/>
        <c:majorGridlines>
          <c:spPr>
            <a:ln w="9525">
              <a:prstDash val="dash"/>
            </a:ln>
          </c:spPr>
        </c:majorGridlines>
        <c:numFmt formatCode="0" sourceLinked="0"/>
        <c:majorTickMark val="out"/>
        <c:minorTickMark val="none"/>
        <c:tickLblPos val="nextTo"/>
        <c:crossAx val="180427264"/>
        <c:crosses val="autoZero"/>
        <c:crossBetween val="between"/>
        <c:majorUnit val="2"/>
      </c:valAx>
      <c:valAx>
        <c:axId val="56427648"/>
        <c:scaling>
          <c:orientation val="minMax"/>
          <c:max val="4"/>
          <c:min val="-8"/>
        </c:scaling>
        <c:delete val="0"/>
        <c:axPos val="r"/>
        <c:numFmt formatCode="0.0" sourceLinked="1"/>
        <c:majorTickMark val="out"/>
        <c:minorTickMark val="none"/>
        <c:tickLblPos val="nextTo"/>
        <c:crossAx val="181529600"/>
        <c:crosses val="max"/>
        <c:crossBetween val="between"/>
        <c:majorUnit val="4"/>
      </c:valAx>
      <c:catAx>
        <c:axId val="181529600"/>
        <c:scaling>
          <c:orientation val="minMax"/>
        </c:scaling>
        <c:delete val="0"/>
        <c:axPos val="b"/>
        <c:numFmt formatCode="General" sourceLinked="1"/>
        <c:majorTickMark val="none"/>
        <c:minorTickMark val="none"/>
        <c:tickLblPos val="none"/>
        <c:crossAx val="56427648"/>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0.22783533806887135</c:v>
                </c:pt>
                <c:pt idx="1">
                  <c:v>6.3881033987985836</c:v>
                </c:pt>
                <c:pt idx="2">
                  <c:v>4.1891068673833631</c:v>
                </c:pt>
                <c:pt idx="3">
                  <c:v>-2.1328027506523295</c:v>
                </c:pt>
                <c:pt idx="4">
                  <c:v>-19.456903290621529</c:v>
                </c:pt>
                <c:pt idx="5">
                  <c:v>13.21462838585874</c:v>
                </c:pt>
                <c:pt idx="6">
                  <c:v>5.1393628845884276</c:v>
                </c:pt>
                <c:pt idx="7">
                  <c:v>-3.1355795582782564</c:v>
                </c:pt>
                <c:pt idx="8">
                  <c:v>0.70957169650687213</c:v>
                </c:pt>
                <c:pt idx="9">
                  <c:v>1.7876494872226756</c:v>
                </c:pt>
                <c:pt idx="10">
                  <c:v>2.8362328433515271</c:v>
                </c:pt>
                <c:pt idx="11">
                  <c:v>1.4861795924315579</c:v>
                </c:pt>
                <c:pt idx="12">
                  <c:v>2.1242743720544244</c:v>
                </c:pt>
                <c:pt idx="13">
                  <c:v>3.2159240428143443</c:v>
                </c:pt>
                <c:pt idx="14">
                  <c:v>2.186173310747197</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Foglio1!$F$2:$F$16</c:f>
              <c:numCache>
                <c:formatCode>0.0</c:formatCode>
                <c:ptCount val="15"/>
                <c:pt idx="0">
                  <c:v>4.357497870825866</c:v>
                </c:pt>
                <c:pt idx="1">
                  <c:v>4.4386518386786422</c:v>
                </c:pt>
                <c:pt idx="2">
                  <c:v>0.60414504146206749</c:v>
                </c:pt>
                <c:pt idx="3">
                  <c:v>-5.5715925294751774</c:v>
                </c:pt>
                <c:pt idx="4">
                  <c:v>-7.4681104440597608</c:v>
                </c:pt>
                <c:pt idx="5">
                  <c:v>-7.9846092609791697</c:v>
                </c:pt>
                <c:pt idx="6">
                  <c:v>-7.5888222401661043</c:v>
                </c:pt>
                <c:pt idx="7">
                  <c:v>-7.1416311691554046</c:v>
                </c:pt>
                <c:pt idx="8">
                  <c:v>-2.7859927409597973</c:v>
                </c:pt>
                <c:pt idx="9">
                  <c:v>-8.4004563210841035</c:v>
                </c:pt>
                <c:pt idx="10">
                  <c:v>-1.5454579763746978</c:v>
                </c:pt>
                <c:pt idx="11">
                  <c:v>-1.2668902731193143</c:v>
                </c:pt>
                <c:pt idx="12">
                  <c:v>0.97616756512044489</c:v>
                </c:pt>
                <c:pt idx="13">
                  <c:v>1.5717685574265339</c:v>
                </c:pt>
                <c:pt idx="14">
                  <c:v>1.6025783327143994</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Foglio1!$G$2:$G$16</c:f>
              <c:numCache>
                <c:formatCode>0.0</c:formatCode>
                <c:ptCount val="15"/>
                <c:pt idx="0">
                  <c:v>1.288915255561407</c:v>
                </c:pt>
                <c:pt idx="1">
                  <c:v>2.4956162815221061</c:v>
                </c:pt>
                <c:pt idx="2">
                  <c:v>1.9719382985903477</c:v>
                </c:pt>
                <c:pt idx="3">
                  <c:v>0.17734135558900022</c:v>
                </c:pt>
                <c:pt idx="4">
                  <c:v>-2.5230434902715482</c:v>
                </c:pt>
                <c:pt idx="5">
                  <c:v>-0.43867314068714025</c:v>
                </c:pt>
                <c:pt idx="6">
                  <c:v>2.2789350026151789</c:v>
                </c:pt>
                <c:pt idx="7">
                  <c:v>-1.5405184769449853</c:v>
                </c:pt>
                <c:pt idx="8">
                  <c:v>-0.68002454401020485</c:v>
                </c:pt>
                <c:pt idx="9">
                  <c:v>1.31220555120104</c:v>
                </c:pt>
                <c:pt idx="10">
                  <c:v>0.11915086864258129</c:v>
                </c:pt>
                <c:pt idx="11">
                  <c:v>1.8240653170399357</c:v>
                </c:pt>
                <c:pt idx="12">
                  <c:v>1.7650507942752469</c:v>
                </c:pt>
                <c:pt idx="13">
                  <c:v>1.3268191409037566</c:v>
                </c:pt>
                <c:pt idx="14">
                  <c:v>1.5944732583410115</c:v>
                </c:pt>
              </c:numCache>
            </c:numRef>
          </c:val>
        </c:ser>
        <c:dLbls>
          <c:showLegendKey val="0"/>
          <c:showVal val="0"/>
          <c:showCatName val="0"/>
          <c:showSerName val="0"/>
          <c:showPercent val="0"/>
          <c:showBubbleSize val="0"/>
        </c:dLbls>
        <c:gapWidth val="100"/>
        <c:axId val="181661696"/>
        <c:axId val="13172492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2"/>
              <c:dLblPos val="b"/>
              <c:showLegendKey val="0"/>
              <c:showVal val="1"/>
              <c:showCatName val="0"/>
              <c:showSerName val="0"/>
              <c:showPercent val="0"/>
              <c:showBubbleSize val="0"/>
            </c:dLbl>
            <c:dLbl>
              <c:idx val="5"/>
              <c:delete val="1"/>
            </c:dLbl>
            <c:dLbl>
              <c:idx val="7"/>
              <c:delete val="1"/>
            </c:dLbl>
            <c:dLbl>
              <c:idx val="13"/>
              <c:layout>
                <c:manualLayout>
                  <c:x val="-3.9823112336174013E-2"/>
                  <c:y val="-6.7260141015391239E-2"/>
                </c:manualLayout>
              </c:layout>
              <c:dLblPos val="r"/>
              <c:showLegendKey val="0"/>
              <c:showVal val="1"/>
              <c:showCatName val="0"/>
              <c:showSerName val="0"/>
              <c:showPercent val="0"/>
              <c:showBubbleSize val="0"/>
            </c:dLbl>
            <c:dLbl>
              <c:idx val="14"/>
              <c:delete val="1"/>
            </c:dLbl>
            <c:txPr>
              <a:bodyPr/>
              <a:lstStyle/>
              <a:p>
                <a:pPr>
                  <a:defRPr>
                    <a:solidFill>
                      <a:srgbClr val="C0000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103.19735134595548</c:v>
                </c:pt>
                <c:pt idx="1">
                  <c:v>109.78970485475659</c:v>
                </c:pt>
                <c:pt idx="2">
                  <c:v>114.38891292050712</c:v>
                </c:pt>
                <c:pt idx="3">
                  <c:v>111.94922303929724</c:v>
                </c:pt>
                <c:pt idx="4">
                  <c:v>90.167370977938972</c:v>
                </c:pt>
                <c:pt idx="5">
                  <c:v>102.08265397797224</c:v>
                </c:pt>
                <c:pt idx="6">
                  <c:v>107.32905200811899</c:v>
                </c:pt>
                <c:pt idx="7">
                  <c:v>103.96366419325858</c:v>
                </c:pt>
                <c:pt idx="8">
                  <c:v>104.70136092902538</c:v>
                </c:pt>
                <c:pt idx="9">
                  <c:v>106.57305427078828</c:v>
                </c:pt>
                <c:pt idx="10">
                  <c:v>109.59571423817923</c:v>
                </c:pt>
                <c:pt idx="11">
                  <c:v>111.22450337736667</c:v>
                </c:pt>
                <c:pt idx="12">
                  <c:v>113.58721699805687</c:v>
                </c:pt>
                <c:pt idx="13">
                  <c:v>117.24009561906109</c:v>
                </c:pt>
                <c:pt idx="14">
                  <c:v>119.8031672989795</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2"/>
              <c:dLblPos val="t"/>
              <c:showLegendKey val="0"/>
              <c:showVal val="1"/>
              <c:showCatName val="0"/>
              <c:showSerName val="0"/>
              <c:showPercent val="0"/>
              <c:showBubbleSize val="0"/>
            </c:dLbl>
            <c:dLbl>
              <c:idx val="11"/>
              <c:delete val="1"/>
            </c:dLbl>
            <c:dLbl>
              <c:idx val="12"/>
              <c:delete val="1"/>
            </c:dLbl>
            <c:dLbl>
              <c:idx val="13"/>
              <c:layout>
                <c:manualLayout>
                  <c:x val="-3.9823044074850905E-2"/>
                  <c:y val="4.5493864134871796E-2"/>
                </c:manualLayout>
              </c:layout>
              <c:numFmt formatCode="0.0" sourceLinked="0"/>
              <c:spPr/>
              <c:txPr>
                <a:bodyPr/>
                <a:lstStyle/>
                <a:p>
                  <a:pPr>
                    <a:defRPr>
                      <a:solidFill>
                        <a:schemeClr val="tx1">
                          <a:lumMod val="50000"/>
                          <a:lumOff val="50000"/>
                        </a:schemeClr>
                      </a:solidFill>
                    </a:defRPr>
                  </a:pPr>
                  <a:endParaRPr lang="it-IT"/>
                </a:p>
              </c:txPr>
              <c:dLblPos val="r"/>
              <c:showLegendKey val="0"/>
              <c:showVal val="1"/>
              <c:showCatName val="0"/>
              <c:showSerName val="0"/>
              <c:showPercent val="0"/>
              <c:showBubbleSize val="0"/>
            </c:dLbl>
            <c:dLbl>
              <c:idx val="14"/>
              <c:delete val="1"/>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130.87984440512062</c:v>
                </c:pt>
                <c:pt idx="1">
                  <c:v>136.68914502526823</c:v>
                </c:pt>
                <c:pt idx="2">
                  <c:v>137.51494571715529</c:v>
                </c:pt>
                <c:pt idx="3">
                  <c:v>129.8531732746664</c:v>
                </c:pt>
                <c:pt idx="4">
                  <c:v>120.15559487939802</c:v>
                </c:pt>
                <c:pt idx="5">
                  <c:v>110.561640123073</c:v>
                </c:pt>
                <c:pt idx="6">
                  <c:v>102.17131378832082</c:v>
                </c:pt>
                <c:pt idx="7">
                  <c:v>94.874615396878539</c:v>
                </c:pt>
                <c:pt idx="8">
                  <c:v>92.231415498907964</c:v>
                </c:pt>
                <c:pt idx="9">
                  <c:v>84.483555725604603</c:v>
                </c:pt>
                <c:pt idx="10">
                  <c:v>83.177897874918301</c:v>
                </c:pt>
                <c:pt idx="11">
                  <c:v>82.124125177355836</c:v>
                </c:pt>
                <c:pt idx="12">
                  <c:v>82.925794250476102</c:v>
                </c:pt>
                <c:pt idx="13">
                  <c:v>84.229195810501324</c:v>
                </c:pt>
                <c:pt idx="14">
                  <c:v>85.579034652379988</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103.2498939224072</c:v>
                </c:pt>
                <c:pt idx="1">
                  <c:v>105.82661508578909</c:v>
                </c:pt>
                <c:pt idx="2">
                  <c:v>107.91345063876754</c:v>
                </c:pt>
                <c:pt idx="3">
                  <c:v>108.10482581499322</c:v>
                </c:pt>
                <c:pt idx="4">
                  <c:v>105.37729404459863</c:v>
                </c:pt>
                <c:pt idx="5">
                  <c:v>104.91503215924207</c:v>
                </c:pt>
                <c:pt idx="6">
                  <c:v>107.305977550124</c:v>
                </c:pt>
                <c:pt idx="7">
                  <c:v>105.6529091390979</c:v>
                </c:pt>
                <c:pt idx="8">
                  <c:v>104.93444342549122</c:v>
                </c:pt>
                <c:pt idx="9">
                  <c:v>106.31139901724244</c:v>
                </c:pt>
                <c:pt idx="10">
                  <c:v>106.43806997263758</c:v>
                </c:pt>
                <c:pt idx="11">
                  <c:v>108.37956989113515</c:v>
                </c:pt>
                <c:pt idx="12">
                  <c:v>110.29252435033072</c:v>
                </c:pt>
                <c:pt idx="13">
                  <c:v>111.75590667439685</c:v>
                </c:pt>
                <c:pt idx="14">
                  <c:v>113.53782472093664</c:v>
                </c:pt>
              </c:numCache>
            </c:numRef>
          </c:val>
          <c:smooth val="0"/>
        </c:ser>
        <c:dLbls>
          <c:showLegendKey val="0"/>
          <c:showVal val="0"/>
          <c:showCatName val="0"/>
          <c:showSerName val="0"/>
          <c:showPercent val="0"/>
          <c:showBubbleSize val="0"/>
        </c:dLbls>
        <c:marker val="1"/>
        <c:smooth val="0"/>
        <c:axId val="181661184"/>
        <c:axId val="131724352"/>
      </c:lineChart>
      <c:catAx>
        <c:axId val="181661184"/>
        <c:scaling>
          <c:orientation val="minMax"/>
        </c:scaling>
        <c:delete val="0"/>
        <c:axPos val="b"/>
        <c:majorGridlines/>
        <c:numFmt formatCode="0" sourceLinked="0"/>
        <c:majorTickMark val="out"/>
        <c:minorTickMark val="none"/>
        <c:tickLblPos val="low"/>
        <c:spPr>
          <a:ln w="3175">
            <a:solidFill>
              <a:schemeClr val="tx1"/>
            </a:solidFill>
          </a:ln>
        </c:spPr>
        <c:crossAx val="131724352"/>
        <c:crossesAt val="100"/>
        <c:auto val="1"/>
        <c:lblAlgn val="ctr"/>
        <c:lblOffset val="100"/>
        <c:noMultiLvlLbl val="0"/>
      </c:catAx>
      <c:valAx>
        <c:axId val="131724352"/>
        <c:scaling>
          <c:orientation val="minMax"/>
          <c:max val="140"/>
          <c:min val="80"/>
        </c:scaling>
        <c:delete val="0"/>
        <c:axPos val="l"/>
        <c:numFmt formatCode="0" sourceLinked="0"/>
        <c:majorTickMark val="out"/>
        <c:minorTickMark val="none"/>
        <c:tickLblPos val="nextTo"/>
        <c:crossAx val="181661184"/>
        <c:crossesAt val="1"/>
        <c:crossBetween val="between"/>
        <c:majorUnit val="10"/>
        <c:minorUnit val="5"/>
      </c:valAx>
      <c:valAx>
        <c:axId val="131724928"/>
        <c:scaling>
          <c:orientation val="minMax"/>
          <c:min val="-20"/>
        </c:scaling>
        <c:delete val="0"/>
        <c:axPos val="r"/>
        <c:numFmt formatCode="0_ ;[Red]\-0\ " sourceLinked="0"/>
        <c:majorTickMark val="out"/>
        <c:minorTickMark val="none"/>
        <c:tickLblPos val="nextTo"/>
        <c:crossAx val="181661696"/>
        <c:crosses val="max"/>
        <c:crossBetween val="between"/>
      </c:valAx>
      <c:catAx>
        <c:axId val="181661696"/>
        <c:scaling>
          <c:orientation val="minMax"/>
        </c:scaling>
        <c:delete val="0"/>
        <c:axPos val="b"/>
        <c:numFmt formatCode="General" sourceLinked="1"/>
        <c:majorTickMark val="none"/>
        <c:minorTickMark val="none"/>
        <c:tickLblPos val="none"/>
        <c:crossAx val="13172492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31590-CB60-43E9-9E8E-9F06708BB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1141</Words>
  <Characters>6504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5</cp:revision>
  <cp:lastPrinted>2012-03-30T09:15:00Z</cp:lastPrinted>
  <dcterms:created xsi:type="dcterms:W3CDTF">2018-06-26T13:09:00Z</dcterms:created>
  <dcterms:modified xsi:type="dcterms:W3CDTF">2018-06-26T13:28:00Z</dcterms:modified>
</cp:coreProperties>
</file>